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1692"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BÀI PHẢN HỒI GIÁO ÁN STEM CHO ĐỒNG NGHIỆP</w:t>
      </w:r>
    </w:p>
    <w:p w:rsidR="00000000" w:rsidDel="00000000" w:rsidP="00000000" w:rsidRDefault="00000000" w:rsidRPr="00000000" w14:paraId="00000002">
      <w:pPr>
        <w:spacing w:after="1" w:before="3" w:lineRule="auto"/>
        <w:rPr>
          <w:b w:val="1"/>
          <w:sz w:val="28"/>
          <w:szCs w:val="28"/>
        </w:rPr>
      </w:pPr>
      <w:r w:rsidDel="00000000" w:rsidR="00000000" w:rsidRPr="00000000">
        <w:rPr>
          <w:rtl w:val="0"/>
        </w:rPr>
      </w:r>
    </w:p>
    <w:tbl>
      <w:tblPr>
        <w:tblStyle w:val="Table1"/>
        <w:tblW w:w="9077.0" w:type="dxa"/>
        <w:jc w:val="left"/>
        <w:tblInd w:w="12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67"/>
        <w:gridCol w:w="4110"/>
        <w:tblGridChange w:id="0">
          <w:tblGrid>
            <w:gridCol w:w="4967"/>
            <w:gridCol w:w="4110"/>
          </w:tblGrid>
        </w:tblGridChange>
      </w:tblGrid>
      <w:tr>
        <w:trPr>
          <w:cantSplit w:val="0"/>
          <w:trHeight w:val="1286" w:hRule="atLeast"/>
          <w:tblHeader w:val="0"/>
        </w:trPr>
        <w:tc>
          <w:tcPr>
            <w:vMerge w:val="restart"/>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1" w:lineRule="auto"/>
              <w:ind w:left="119"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Ngày : 2</w:t>
            </w:r>
            <w:r w:rsidDel="00000000" w:rsidR="00000000" w:rsidRPr="00000000">
              <w:rPr>
                <w:sz w:val="28"/>
                <w:szCs w:val="28"/>
                <w:rtl w:val="0"/>
              </w:rPr>
              <w:t xml:space="preserve">4</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/10/2023</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128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Bài giảng</w:t>
            </w:r>
            <w:r w:rsidDel="00000000" w:rsidR="00000000" w:rsidRPr="00000000">
              <w:rPr>
                <w:sz w:val="28"/>
                <w:szCs w:val="28"/>
                <w:rtl w:val="0"/>
              </w:rPr>
              <w:t xml:space="preserve">: Dán con cua bằng lá cây </w:t>
            </w: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128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Giáo viên: </w:t>
            </w:r>
            <w:r w:rsidDel="00000000" w:rsidR="00000000" w:rsidRPr="00000000">
              <w:rPr>
                <w:sz w:val="24"/>
                <w:szCs w:val="24"/>
                <w:rtl w:val="0"/>
              </w:rPr>
              <w:t xml:space="preserve">Ngô Thị Thảo</w: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128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Trường Mầm non B</w:t>
            </w:r>
            <w:r w:rsidDel="00000000" w:rsidR="00000000" w:rsidRPr="00000000">
              <w:rPr>
                <w:sz w:val="28"/>
                <w:szCs w:val="28"/>
                <w:rtl w:val="0"/>
              </w:rPr>
              <w:t xml:space="preserve">ình Minh - Phú Bổn </w:t>
            </w: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19"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Người đánh giá: </w:t>
            </w:r>
            <w:r w:rsidDel="00000000" w:rsidR="00000000" w:rsidRPr="00000000">
              <w:rPr>
                <w:sz w:val="28"/>
                <w:szCs w:val="28"/>
                <w:rtl w:val="0"/>
              </w:rPr>
              <w:t xml:space="preserve">Nguyễn Phan Ngọc Thọ</w:t>
            </w:r>
            <w:r w:rsidDel="00000000" w:rsidR="00000000" w:rsidRPr="00000000">
              <w:rPr>
                <w:rtl w:val="0"/>
              </w:rPr>
            </w:r>
          </w:p>
        </w:tc>
        <w:tc>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3" w:lineRule="auto"/>
              <w:ind w:left="952"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THÁCH THỨC</w:t>
            </w:r>
          </w:p>
          <w:p w:rsidR="00000000" w:rsidDel="00000000" w:rsidP="00000000" w:rsidRDefault="00000000" w:rsidRPr="00000000" w14:paraId="0000000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278"/>
              </w:tabs>
              <w:spacing w:after="0" w:before="0" w:line="319" w:lineRule="auto"/>
              <w:ind w:left="277" w:right="0" w:hanging="166"/>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Vật liệu dễ tìm và dễ sử dụng.</w:t>
            </w:r>
          </w:p>
          <w:p w:rsidR="00000000" w:rsidDel="00000000" w:rsidP="00000000" w:rsidRDefault="00000000" w:rsidRPr="00000000" w14:paraId="0000000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278"/>
              </w:tabs>
              <w:spacing w:after="0" w:before="0" w:line="321" w:lineRule="auto"/>
              <w:ind w:left="277" w:right="0" w:hanging="166"/>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Phù hợp với độ tuổi của trẻ.</w:t>
            </w:r>
          </w:p>
        </w:tc>
      </w:tr>
      <w:tr>
        <w:trPr>
          <w:cantSplit w:val="0"/>
          <w:trHeight w:val="1936" w:hRule="atLeast"/>
          <w:tblHeader w:val="0"/>
        </w:trPr>
        <w:tc>
          <w:tcPr>
            <w:vMerge w:val="continue"/>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7" w:lineRule="auto"/>
              <w:ind w:left="952"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RỦI RO</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4" w:right="611"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Đã đánh giá  rủi ro trong quá trình lập kế hoạch</w:t>
            </w:r>
          </w:p>
        </w:tc>
      </w:tr>
      <w:tr>
        <w:trPr>
          <w:cantSplit w:val="0"/>
          <w:trHeight w:val="1609" w:hRule="atLeast"/>
          <w:tblHeader w:val="0"/>
        </w:trPr>
        <w:tc>
          <w:tcPr>
            <w:vMerge w:val="continue"/>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2" w:lineRule="auto"/>
              <w:ind w:left="815"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CẢI TIẾN</w:t>
            </w:r>
          </w:p>
          <w:p w:rsidR="00000000" w:rsidDel="00000000" w:rsidP="00000000" w:rsidRDefault="00000000" w:rsidRPr="00000000" w14:paraId="0000001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276"/>
              </w:tabs>
              <w:spacing w:after="0" w:before="4" w:line="240" w:lineRule="auto"/>
              <w:ind w:left="275" w:right="100" w:hanging="164"/>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Công cụ dạy học phù hợp với lứa tuổi của trẻ</w:t>
            </w:r>
          </w:p>
          <w:p w:rsidR="00000000" w:rsidDel="00000000" w:rsidP="00000000" w:rsidRDefault="00000000" w:rsidRPr="00000000" w14:paraId="0000001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281"/>
              </w:tabs>
              <w:spacing w:after="0" w:before="0" w:line="319" w:lineRule="auto"/>
              <w:ind w:left="280" w:right="0" w:hanging="169"/>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Có chú trọng việc lấy trẻ làm</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308.00000000000006" w:lineRule="auto"/>
              <w:ind w:left="11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trung tâm.</w:t>
            </w:r>
          </w:p>
        </w:tc>
      </w:tr>
      <w:tr>
        <w:trPr>
          <w:cantSplit w:val="0"/>
          <w:trHeight w:val="7594" w:hRule="atLeast"/>
          <w:tblHeader w:val="0"/>
        </w:trPr>
        <w:tc>
          <w:tcPr>
            <w:vMerge w:val="continue"/>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1" w:lineRule="auto"/>
              <w:ind w:left="1024"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Ý NGHĨA</w:t>
            </w:r>
          </w:p>
          <w:p w:rsidR="00000000" w:rsidDel="00000000" w:rsidP="00000000" w:rsidRDefault="00000000" w:rsidRPr="00000000" w14:paraId="00000016">
            <w:pPr>
              <w:numPr>
                <w:ilvl w:val="0"/>
                <w:numId w:val="3"/>
              </w:numPr>
              <w:tabs>
                <w:tab w:val="left" w:leader="none" w:pos="276"/>
              </w:tabs>
              <w:spacing w:after="300" w:line="235" w:lineRule="auto"/>
              <w:ind w:left="112" w:hanging="164"/>
            </w:pPr>
            <w:r w:rsidDel="00000000" w:rsidR="00000000" w:rsidRPr="00000000">
              <w:rPr>
                <w:rFonts w:ascii="Helvetica Neue" w:cs="Helvetica Neue" w:eastAsia="Helvetica Neue" w:hAnsi="Helvetica Neue"/>
                <w:color w:val="1d2f40"/>
                <w:sz w:val="24"/>
                <w:szCs w:val="24"/>
                <w:rtl w:val="0"/>
              </w:rPr>
              <w:t xml:space="preserve"> Xác định rõ ràng mục tiêu học tập cho từng lĩnh vực của Stem, giúp trẻ phát triển toàn diện</w:t>
            </w:r>
          </w:p>
          <w:p w:rsidR="00000000" w:rsidDel="00000000" w:rsidP="00000000" w:rsidRDefault="00000000" w:rsidRPr="00000000" w14:paraId="00000017">
            <w:pPr>
              <w:numPr>
                <w:ilvl w:val="0"/>
                <w:numId w:val="3"/>
              </w:numPr>
              <w:tabs>
                <w:tab w:val="left" w:leader="none" w:pos="276"/>
              </w:tabs>
              <w:spacing w:after="300" w:line="235" w:lineRule="auto"/>
              <w:ind w:left="112" w:hanging="164"/>
            </w:pPr>
            <w:r w:rsidDel="00000000" w:rsidR="00000000" w:rsidRPr="00000000">
              <w:rPr>
                <w:rFonts w:ascii="Helvetica Neue" w:cs="Helvetica Neue" w:eastAsia="Helvetica Neue" w:hAnsi="Helvetica Neue"/>
                <w:color w:val="1d2f40"/>
                <w:sz w:val="24"/>
                <w:szCs w:val="24"/>
                <w:rtl w:val="0"/>
              </w:rPr>
              <w:t xml:space="preserve">- Đã lên kế hoạch cho các hoạt động học tập phong phú, giúp trẻ thực hành và áp dụng những kiến thức đã học.</w:t>
            </w:r>
            <w:r w:rsidDel="00000000" w:rsidR="00000000" w:rsidRPr="00000000">
              <w:rPr>
                <w:rtl w:val="0"/>
              </w:rPr>
            </w:r>
          </w:p>
          <w:p w:rsidR="00000000" w:rsidDel="00000000" w:rsidP="00000000" w:rsidRDefault="00000000" w:rsidRPr="00000000" w14:paraId="0000001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276"/>
              </w:tabs>
              <w:spacing w:after="0" w:before="0" w:line="235" w:lineRule="auto"/>
              <w:ind w:left="112" w:right="9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Trẻ được tham gia vào các hoạt động tương tác và hợp tác giúp trẻ phát triền kỹ năng giao tiếp và làm việc nhóm</w:t>
            </w:r>
          </w:p>
          <w:p w:rsidR="00000000" w:rsidDel="00000000" w:rsidP="00000000" w:rsidRDefault="00000000" w:rsidRPr="00000000" w14:paraId="0000001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276"/>
              </w:tabs>
              <w:spacing w:after="0" w:before="8" w:line="314" w:lineRule="auto"/>
              <w:ind w:left="112" w:right="136"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Trẻ được khuyến khích sáng tạo</w:t>
            </w:r>
          </w:p>
        </w:tc>
      </w:tr>
    </w:tbl>
    <w:p w:rsidR="00000000" w:rsidDel="00000000" w:rsidP="00000000" w:rsidRDefault="00000000" w:rsidRPr="00000000" w14:paraId="0000001A">
      <w:pPr>
        <w:spacing w:line="314" w:lineRule="auto"/>
        <w:rPr>
          <w:sz w:val="28"/>
          <w:szCs w:val="28"/>
        </w:rPr>
        <w:sectPr>
          <w:pgSz w:h="16860" w:w="11930" w:orient="portrait"/>
          <w:pgMar w:bottom="280" w:top="1580" w:left="1020" w:right="1580" w:header="720" w:footer="720"/>
          <w:pgNumType w:start="1"/>
        </w:sect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bl>
      <w:tblPr>
        <w:tblStyle w:val="Table2"/>
        <w:tblW w:w="9073.0" w:type="dxa"/>
        <w:jc w:val="left"/>
        <w:tblInd w:w="13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64"/>
        <w:gridCol w:w="4109"/>
        <w:tblGridChange w:id="0">
          <w:tblGrid>
            <w:gridCol w:w="4964"/>
            <w:gridCol w:w="4109"/>
          </w:tblGrid>
        </w:tblGridChange>
      </w:tblGrid>
      <w:tr>
        <w:trPr>
          <w:cantSplit w:val="0"/>
          <w:trHeight w:val="3540" w:hRule="atLeast"/>
          <w:tblHeader w:val="0"/>
        </w:trPr>
        <w:tc>
          <w:tcPr>
            <w:tcBorders>
              <w:left w:color="000000" w:space="0" w:sz="6" w:val="single"/>
            </w:tcBorders>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5" w:lineRule="auto"/>
              <w:ind w:left="959"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ĐÁNH GIÁ CHUNG</w:t>
            </w:r>
          </w:p>
          <w:p w:rsidR="00000000" w:rsidDel="00000000" w:rsidP="00000000" w:rsidRDefault="00000000" w:rsidRPr="00000000" w14:paraId="0000001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83"/>
              </w:tabs>
              <w:spacing w:after="0" w:before="2" w:line="240" w:lineRule="auto"/>
              <w:ind w:left="119" w:right="887"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Bài học đã thể hiện được các kiến thức stem cần có.</w:t>
            </w:r>
          </w:p>
          <w:p w:rsidR="00000000" w:rsidDel="00000000" w:rsidP="00000000" w:rsidRDefault="00000000" w:rsidRPr="00000000" w14:paraId="0000001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83"/>
              </w:tabs>
              <w:spacing w:after="0" w:before="0" w:line="313" w:lineRule="auto"/>
              <w:ind w:left="282" w:right="0" w:hanging="166"/>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Cô lấy trẻ làm trung tâm.</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3" w:lineRule="auto"/>
              <w:ind w:left="959"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VIỆC CẦN LÀM</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25" w:lineRule="auto"/>
              <w:ind w:left="119" w:right="17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Cần quan tâm đến những trẻ không chú ý , và giúp trẻ phát huy tinh thần cộng tác và bạn có thể tạo ra một môi trường học tập tương tác và thú vị hơn, nơi mà trẻ có thể tham gia vào các hoạt động học tập một cách tích cực.</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25" w:lineRule="auto"/>
              <w:ind w:left="119" w:right="170" w:firstLine="0"/>
              <w:jc w:val="left"/>
              <w:rPr>
                <w:sz w:val="28"/>
                <w:szCs w:val="28"/>
              </w:rPr>
            </w:pPr>
            <w:r w:rsidDel="00000000" w:rsidR="00000000" w:rsidRPr="00000000">
              <w:rPr>
                <w:sz w:val="28"/>
                <w:szCs w:val="28"/>
                <w:rtl w:val="0"/>
              </w:rPr>
              <w:t xml:space="preserve">-Cô quan sát, đưa gợi ý cho trẻ để thực hiện</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25" w:lineRule="auto"/>
              <w:ind w:left="119" w:right="170" w:firstLine="0"/>
              <w:jc w:val="left"/>
              <w:rPr>
                <w:sz w:val="28"/>
                <w:szCs w:val="28"/>
              </w:rPr>
            </w:pPr>
            <w:r w:rsidDel="00000000" w:rsidR="00000000" w:rsidRPr="00000000">
              <w:rPr>
                <w:sz w:val="28"/>
                <w:szCs w:val="28"/>
                <w:rtl w:val="0"/>
              </w:rPr>
              <w:t xml:space="preserve">-Cô quan sát trẻ tránh các sự cố đã đưa ra trong phần rủi ro</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25" w:lineRule="auto"/>
              <w:ind w:left="119" w:right="170" w:firstLine="0"/>
              <w:jc w:val="left"/>
              <w:rPr>
                <w:sz w:val="28"/>
                <w:szCs w:val="28"/>
              </w:rPr>
            </w:pPr>
            <w:r w:rsidDel="00000000" w:rsidR="00000000" w:rsidRPr="00000000">
              <w:rPr>
                <w:rtl w:val="0"/>
              </w:rPr>
            </w:r>
          </w:p>
        </w:tc>
        <w:tc>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8" w:lineRule="auto"/>
              <w:ind w:left="818"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ĐÁNH GIÁ</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17" w:right="9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chuẩn bị các dụng cụ đầy đủ.</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17" w:right="90" w:firstLine="0"/>
              <w:jc w:val="left"/>
              <w:rPr>
                <w:sz w:val="28"/>
                <w:szCs w:val="28"/>
              </w:rPr>
            </w:pPr>
            <w:r w:rsidDel="00000000" w:rsidR="00000000" w:rsidRPr="00000000">
              <w:rPr>
                <w:sz w:val="28"/>
                <w:szCs w:val="28"/>
                <w:rtl w:val="0"/>
              </w:rPr>
              <w:t xml:space="preserve">- Bài học phù hợp với khả năng của trẻ</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17" w:right="90" w:firstLine="0"/>
              <w:jc w:val="left"/>
              <w:rPr>
                <w:sz w:val="28"/>
                <w:szCs w:val="28"/>
              </w:rPr>
            </w:pPr>
            <w:r w:rsidDel="00000000" w:rsidR="00000000" w:rsidRPr="00000000">
              <w:rPr>
                <w:sz w:val="28"/>
                <w:szCs w:val="28"/>
                <w:rtl w:val="0"/>
              </w:rPr>
              <w:t xml:space="preserve">- Các câu hỏi của trẻ mang tính gợi mở</w:t>
            </w:r>
          </w:p>
        </w:tc>
      </w:tr>
    </w:tbl>
    <w:p w:rsidR="00000000" w:rsidDel="00000000" w:rsidP="00000000" w:rsidRDefault="00000000" w:rsidRPr="00000000" w14:paraId="00000028">
      <w:pPr>
        <w:rPr/>
      </w:pPr>
      <w:r w:rsidDel="00000000" w:rsidR="00000000" w:rsidRPr="00000000">
        <w:rPr>
          <w:rtl w:val="0"/>
        </w:rPr>
      </w:r>
    </w:p>
    <w:sectPr>
      <w:type w:val="nextPage"/>
      <w:pgSz w:h="16860" w:w="11930" w:orient="portrait"/>
      <w:pgMar w:bottom="280" w:top="1560" w:left="1020" w:right="158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bullet"/>
      <w:lvlText w:val="-"/>
      <w:lvlJc w:val="left"/>
      <w:pPr>
        <w:ind w:left="277" w:hanging="166.00000000000003"/>
      </w:pPr>
      <w:rPr>
        <w:rFonts w:ascii="Times New Roman" w:cs="Times New Roman" w:eastAsia="Times New Roman" w:hAnsi="Times New Roman"/>
        <w:sz w:val="28"/>
        <w:szCs w:val="28"/>
      </w:rPr>
    </w:lvl>
    <w:lvl w:ilvl="1">
      <w:start w:val="0"/>
      <w:numFmt w:val="bullet"/>
      <w:lvlText w:val="•"/>
      <w:lvlJc w:val="left"/>
      <w:pPr>
        <w:ind w:left="662" w:hanging="166"/>
      </w:pPr>
      <w:rPr/>
    </w:lvl>
    <w:lvl w:ilvl="2">
      <w:start w:val="0"/>
      <w:numFmt w:val="bullet"/>
      <w:lvlText w:val="•"/>
      <w:lvlJc w:val="left"/>
      <w:pPr>
        <w:ind w:left="1044" w:hanging="165.9999999999999"/>
      </w:pPr>
      <w:rPr/>
    </w:lvl>
    <w:lvl w:ilvl="3">
      <w:start w:val="0"/>
      <w:numFmt w:val="bullet"/>
      <w:lvlText w:val="•"/>
      <w:lvlJc w:val="left"/>
      <w:pPr>
        <w:ind w:left="1426" w:hanging="166"/>
      </w:pPr>
      <w:rPr/>
    </w:lvl>
    <w:lvl w:ilvl="4">
      <w:start w:val="0"/>
      <w:numFmt w:val="bullet"/>
      <w:lvlText w:val="•"/>
      <w:lvlJc w:val="left"/>
      <w:pPr>
        <w:ind w:left="1808" w:hanging="165.99999999999977"/>
      </w:pPr>
      <w:rPr/>
    </w:lvl>
    <w:lvl w:ilvl="5">
      <w:start w:val="0"/>
      <w:numFmt w:val="bullet"/>
      <w:lvlText w:val="•"/>
      <w:lvlJc w:val="left"/>
      <w:pPr>
        <w:ind w:left="2190" w:hanging="166"/>
      </w:pPr>
      <w:rPr/>
    </w:lvl>
    <w:lvl w:ilvl="6">
      <w:start w:val="0"/>
      <w:numFmt w:val="bullet"/>
      <w:lvlText w:val="•"/>
      <w:lvlJc w:val="left"/>
      <w:pPr>
        <w:ind w:left="2572" w:hanging="166"/>
      </w:pPr>
      <w:rPr/>
    </w:lvl>
    <w:lvl w:ilvl="7">
      <w:start w:val="0"/>
      <w:numFmt w:val="bullet"/>
      <w:lvlText w:val="•"/>
      <w:lvlJc w:val="left"/>
      <w:pPr>
        <w:ind w:left="2954" w:hanging="166.00000000000045"/>
      </w:pPr>
      <w:rPr/>
    </w:lvl>
    <w:lvl w:ilvl="8">
      <w:start w:val="0"/>
      <w:numFmt w:val="bullet"/>
      <w:lvlText w:val="•"/>
      <w:lvlJc w:val="left"/>
      <w:pPr>
        <w:ind w:left="3336" w:hanging="166"/>
      </w:pPr>
      <w:rPr/>
    </w:lvl>
  </w:abstractNum>
  <w:abstractNum w:abstractNumId="2">
    <w:lvl w:ilvl="0">
      <w:start w:val="0"/>
      <w:numFmt w:val="bullet"/>
      <w:lvlText w:val="-"/>
      <w:lvlJc w:val="left"/>
      <w:pPr>
        <w:ind w:left="119" w:hanging="164"/>
      </w:pPr>
      <w:rPr>
        <w:rFonts w:ascii="Times New Roman" w:cs="Times New Roman" w:eastAsia="Times New Roman" w:hAnsi="Times New Roman"/>
        <w:sz w:val="28"/>
        <w:szCs w:val="28"/>
      </w:rPr>
    </w:lvl>
    <w:lvl w:ilvl="1">
      <w:start w:val="0"/>
      <w:numFmt w:val="bullet"/>
      <w:lvlText w:val="•"/>
      <w:lvlJc w:val="left"/>
      <w:pPr>
        <w:ind w:left="603" w:hanging="164"/>
      </w:pPr>
      <w:rPr/>
    </w:lvl>
    <w:lvl w:ilvl="2">
      <w:start w:val="0"/>
      <w:numFmt w:val="bullet"/>
      <w:lvlText w:val="•"/>
      <w:lvlJc w:val="left"/>
      <w:pPr>
        <w:ind w:left="1086" w:hanging="164.0000000000001"/>
      </w:pPr>
      <w:rPr/>
    </w:lvl>
    <w:lvl w:ilvl="3">
      <w:start w:val="0"/>
      <w:numFmt w:val="bullet"/>
      <w:lvlText w:val="•"/>
      <w:lvlJc w:val="left"/>
      <w:pPr>
        <w:ind w:left="1569" w:hanging="164"/>
      </w:pPr>
      <w:rPr/>
    </w:lvl>
    <w:lvl w:ilvl="4">
      <w:start w:val="0"/>
      <w:numFmt w:val="bullet"/>
      <w:lvlText w:val="•"/>
      <w:lvlJc w:val="left"/>
      <w:pPr>
        <w:ind w:left="2052" w:hanging="164.00000000000023"/>
      </w:pPr>
      <w:rPr/>
    </w:lvl>
    <w:lvl w:ilvl="5">
      <w:start w:val="0"/>
      <w:numFmt w:val="bullet"/>
      <w:lvlText w:val="•"/>
      <w:lvlJc w:val="left"/>
      <w:pPr>
        <w:ind w:left="2535" w:hanging="164"/>
      </w:pPr>
      <w:rPr/>
    </w:lvl>
    <w:lvl w:ilvl="6">
      <w:start w:val="0"/>
      <w:numFmt w:val="bullet"/>
      <w:lvlText w:val="•"/>
      <w:lvlJc w:val="left"/>
      <w:pPr>
        <w:ind w:left="3018" w:hanging="163.99999999999955"/>
      </w:pPr>
      <w:rPr/>
    </w:lvl>
    <w:lvl w:ilvl="7">
      <w:start w:val="0"/>
      <w:numFmt w:val="bullet"/>
      <w:lvlText w:val="•"/>
      <w:lvlJc w:val="left"/>
      <w:pPr>
        <w:ind w:left="3502" w:hanging="164"/>
      </w:pPr>
      <w:rPr/>
    </w:lvl>
    <w:lvl w:ilvl="8">
      <w:start w:val="0"/>
      <w:numFmt w:val="bullet"/>
      <w:lvlText w:val="•"/>
      <w:lvlJc w:val="left"/>
      <w:pPr>
        <w:ind w:left="3985" w:hanging="164"/>
      </w:pPr>
      <w:rPr/>
    </w:lvl>
  </w:abstractNum>
  <w:abstractNum w:abstractNumId="3">
    <w:lvl w:ilvl="0">
      <w:start w:val="0"/>
      <w:numFmt w:val="bullet"/>
      <w:lvlText w:val="-"/>
      <w:lvlJc w:val="left"/>
      <w:pPr>
        <w:ind w:left="112" w:hanging="164"/>
      </w:pPr>
      <w:rPr>
        <w:rFonts w:ascii="Times New Roman" w:cs="Times New Roman" w:eastAsia="Times New Roman" w:hAnsi="Times New Roman"/>
        <w:sz w:val="28"/>
        <w:szCs w:val="28"/>
      </w:rPr>
    </w:lvl>
    <w:lvl w:ilvl="1">
      <w:start w:val="0"/>
      <w:numFmt w:val="bullet"/>
      <w:lvlText w:val="•"/>
      <w:lvlJc w:val="left"/>
      <w:pPr>
        <w:ind w:left="518" w:hanging="164"/>
      </w:pPr>
      <w:rPr/>
    </w:lvl>
    <w:lvl w:ilvl="2">
      <w:start w:val="0"/>
      <w:numFmt w:val="bullet"/>
      <w:lvlText w:val="•"/>
      <w:lvlJc w:val="left"/>
      <w:pPr>
        <w:ind w:left="916" w:hanging="164.0000000000001"/>
      </w:pPr>
      <w:rPr/>
    </w:lvl>
    <w:lvl w:ilvl="3">
      <w:start w:val="0"/>
      <w:numFmt w:val="bullet"/>
      <w:lvlText w:val="•"/>
      <w:lvlJc w:val="left"/>
      <w:pPr>
        <w:ind w:left="1314" w:hanging="164"/>
      </w:pPr>
      <w:rPr/>
    </w:lvl>
    <w:lvl w:ilvl="4">
      <w:start w:val="0"/>
      <w:numFmt w:val="bullet"/>
      <w:lvlText w:val="•"/>
      <w:lvlJc w:val="left"/>
      <w:pPr>
        <w:ind w:left="1712" w:hanging="164.00000000000023"/>
      </w:pPr>
      <w:rPr/>
    </w:lvl>
    <w:lvl w:ilvl="5">
      <w:start w:val="0"/>
      <w:numFmt w:val="bullet"/>
      <w:lvlText w:val="•"/>
      <w:lvlJc w:val="left"/>
      <w:pPr>
        <w:ind w:left="2110" w:hanging="164"/>
      </w:pPr>
      <w:rPr/>
    </w:lvl>
    <w:lvl w:ilvl="6">
      <w:start w:val="0"/>
      <w:numFmt w:val="bullet"/>
      <w:lvlText w:val="•"/>
      <w:lvlJc w:val="left"/>
      <w:pPr>
        <w:ind w:left="2508" w:hanging="164"/>
      </w:pPr>
      <w:rPr/>
    </w:lvl>
    <w:lvl w:ilvl="7">
      <w:start w:val="0"/>
      <w:numFmt w:val="bullet"/>
      <w:lvlText w:val="•"/>
      <w:lvlJc w:val="left"/>
      <w:pPr>
        <w:ind w:left="2906" w:hanging="163.99999999999955"/>
      </w:pPr>
      <w:rPr/>
    </w:lvl>
    <w:lvl w:ilvl="8">
      <w:start w:val="0"/>
      <w:numFmt w:val="bullet"/>
      <w:lvlText w:val="•"/>
      <w:lvlJc w:val="left"/>
      <w:pPr>
        <w:ind w:left="3304" w:hanging="164"/>
      </w:pPr>
      <w:rPr/>
    </w:lvl>
  </w:abstractNum>
  <w:abstractNum w:abstractNumId="4">
    <w:lvl w:ilvl="0">
      <w:start w:val="0"/>
      <w:numFmt w:val="bullet"/>
      <w:lvlText w:val="-"/>
      <w:lvlJc w:val="left"/>
      <w:pPr>
        <w:ind w:left="275" w:hanging="164"/>
      </w:pPr>
      <w:rPr>
        <w:rFonts w:ascii="Times New Roman" w:cs="Times New Roman" w:eastAsia="Times New Roman" w:hAnsi="Times New Roman"/>
        <w:sz w:val="28"/>
        <w:szCs w:val="28"/>
      </w:rPr>
    </w:lvl>
    <w:lvl w:ilvl="1">
      <w:start w:val="0"/>
      <w:numFmt w:val="bullet"/>
      <w:lvlText w:val="•"/>
      <w:lvlJc w:val="left"/>
      <w:pPr>
        <w:ind w:left="662" w:hanging="163.99999999999994"/>
      </w:pPr>
      <w:rPr/>
    </w:lvl>
    <w:lvl w:ilvl="2">
      <w:start w:val="0"/>
      <w:numFmt w:val="bullet"/>
      <w:lvlText w:val="•"/>
      <w:lvlJc w:val="left"/>
      <w:pPr>
        <w:ind w:left="1044" w:hanging="164"/>
      </w:pPr>
      <w:rPr/>
    </w:lvl>
    <w:lvl w:ilvl="3">
      <w:start w:val="0"/>
      <w:numFmt w:val="bullet"/>
      <w:lvlText w:val="•"/>
      <w:lvlJc w:val="left"/>
      <w:pPr>
        <w:ind w:left="1426" w:hanging="164"/>
      </w:pPr>
      <w:rPr/>
    </w:lvl>
    <w:lvl w:ilvl="4">
      <w:start w:val="0"/>
      <w:numFmt w:val="bullet"/>
      <w:lvlText w:val="•"/>
      <w:lvlJc w:val="left"/>
      <w:pPr>
        <w:ind w:left="1808" w:hanging="164"/>
      </w:pPr>
      <w:rPr/>
    </w:lvl>
    <w:lvl w:ilvl="5">
      <w:start w:val="0"/>
      <w:numFmt w:val="bullet"/>
      <w:lvlText w:val="•"/>
      <w:lvlJc w:val="left"/>
      <w:pPr>
        <w:ind w:left="2190" w:hanging="164"/>
      </w:pPr>
      <w:rPr/>
    </w:lvl>
    <w:lvl w:ilvl="6">
      <w:start w:val="0"/>
      <w:numFmt w:val="bullet"/>
      <w:lvlText w:val="•"/>
      <w:lvlJc w:val="left"/>
      <w:pPr>
        <w:ind w:left="2572" w:hanging="164"/>
      </w:pPr>
      <w:rPr/>
    </w:lvl>
    <w:lvl w:ilvl="7">
      <w:start w:val="0"/>
      <w:numFmt w:val="bullet"/>
      <w:lvlText w:val="•"/>
      <w:lvlJc w:val="left"/>
      <w:pPr>
        <w:ind w:left="2954" w:hanging="164"/>
      </w:pPr>
      <w:rPr/>
    </w:lvl>
    <w:lvl w:ilvl="8">
      <w:start w:val="0"/>
      <w:numFmt w:val="bullet"/>
      <w:lvlText w:val="•"/>
      <w:lvlJc w:val="left"/>
      <w:pPr>
        <w:ind w:left="3336" w:hanging="163.99999999999955"/>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vi"/>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Pr>
      <w:rFonts w:ascii="Times New Roman" w:cs="Times New Roman" w:eastAsia="Times New Roman" w:hAnsi="Times New Roman"/>
      <w:lang w:val="vi"/>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spacing w:before="3"/>
    </w:pPr>
    <w:rPr>
      <w:b w:val="1"/>
      <w:bCs w:val="1"/>
      <w:sz w:val="28"/>
      <w:szCs w:val="28"/>
    </w:rPr>
  </w:style>
  <w:style w:type="paragraph" w:styleId="ListParagraph">
    <w:name w:val="List Paragraph"/>
    <w:basedOn w:val="Normal"/>
    <w:uiPriority w:val="1"/>
    <w:qFormat w:val="1"/>
  </w:style>
  <w:style w:type="paragraph" w:styleId="TableParagraph" w:customStyle="1">
    <w:name w:val="Table Paragraph"/>
    <w:basedOn w:val="Normal"/>
    <w:uiPriority w:val="1"/>
    <w:qFormat w:val="1"/>
    <w:pPr>
      <w:ind w:left="112"/>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Muw/p0lYmeyCH+/LwB+9AhSwQQ==">CgMxLjA4AHIhMUpoZDMxUGV1dzZLRHRRcFZyeF95d2Zua2ZQcmNvZjg3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2023-10-23T09:42:00Z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2023-10-22T00:00:00Z</vt:filetime>
  </property>
  <property fmtid="{D5CDD505-2E9C-101B-9397-08002B2CF9AE}" pid="3" name="Creator">
    <vt:lpwstr>Microsoft® Word for Microsoft 365</vt:lpwstr>
  </property>
  <property fmtid="{D5CDD505-2E9C-101B-9397-08002B2CF9AE}" pid="4" name="LastSaved">
    <vt:filetime>2023-10-23T00:00:00Z</vt:filetime>
  </property>
</Properties>
</file>