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39AAA" w14:textId="77777777" w:rsidR="00DE1F69" w:rsidRDefault="00DE1F69" w:rsidP="00DE1F69">
      <w:pPr>
        <w:pStyle w:val="Bullet20"/>
        <w:ind w:left="0" w:firstLine="0"/>
        <w:jc w:val="center"/>
        <w:rPr>
          <w:rFonts w:ascii="Arial" w:hAnsi="Arial"/>
          <w:sz w:val="28"/>
        </w:rPr>
      </w:pPr>
      <w:r>
        <w:rPr>
          <w:rFonts w:ascii="Arial" w:hAnsi="Arial"/>
          <w:sz w:val="28"/>
        </w:rPr>
        <w:t>DICOM Correction Proposal</w:t>
      </w:r>
    </w:p>
    <w:tbl>
      <w:tblPr>
        <w:tblW w:w="9710" w:type="dxa"/>
        <w:tblLayout w:type="fixed"/>
        <w:tblCellMar>
          <w:left w:w="80" w:type="dxa"/>
          <w:right w:w="80" w:type="dxa"/>
        </w:tblCellMar>
        <w:tblLook w:val="0000" w:firstRow="0" w:lastRow="0" w:firstColumn="0" w:lastColumn="0" w:noHBand="0" w:noVBand="0"/>
      </w:tblPr>
      <w:tblGrid>
        <w:gridCol w:w="4320"/>
        <w:gridCol w:w="5390"/>
      </w:tblGrid>
      <w:tr w:rsidR="00DE1F69" w14:paraId="7D77C430" w14:textId="77777777" w:rsidTr="5DEEB490">
        <w:trPr>
          <w:cantSplit/>
        </w:trPr>
        <w:tc>
          <w:tcPr>
            <w:tcW w:w="4320" w:type="dxa"/>
            <w:tcBorders>
              <w:top w:val="single" w:sz="6" w:space="0" w:color="auto"/>
              <w:left w:val="single" w:sz="6" w:space="0" w:color="auto"/>
              <w:bottom w:val="single" w:sz="6" w:space="0" w:color="auto"/>
              <w:right w:val="single" w:sz="6" w:space="0" w:color="auto"/>
            </w:tcBorders>
          </w:tcPr>
          <w:p w14:paraId="3CC12800" w14:textId="77777777" w:rsidR="00DE1F69" w:rsidRDefault="00DE1F69" w:rsidP="00DF722E">
            <w:pPr>
              <w:pStyle w:val="TableEntry"/>
              <w:spacing w:after="100"/>
            </w:pPr>
            <w:r>
              <w:t>STATUS</w:t>
            </w:r>
          </w:p>
        </w:tc>
        <w:tc>
          <w:tcPr>
            <w:tcW w:w="5390" w:type="dxa"/>
            <w:tcBorders>
              <w:top w:val="single" w:sz="6" w:space="0" w:color="auto"/>
              <w:left w:val="single" w:sz="6" w:space="0" w:color="auto"/>
              <w:bottom w:val="single" w:sz="6" w:space="0" w:color="auto"/>
              <w:right w:val="single" w:sz="6" w:space="0" w:color="auto"/>
            </w:tcBorders>
          </w:tcPr>
          <w:p w14:paraId="59286356" w14:textId="49778C92" w:rsidR="00DE1F69" w:rsidRDefault="00024FE9" w:rsidP="00DF722E">
            <w:pPr>
              <w:pStyle w:val="TableEntry"/>
              <w:spacing w:after="100"/>
            </w:pPr>
            <w:r>
              <w:t>Letter Ballot</w:t>
            </w:r>
          </w:p>
        </w:tc>
      </w:tr>
      <w:tr w:rsidR="00DE1F69" w14:paraId="7C9D638C" w14:textId="77777777" w:rsidTr="5DEEB490">
        <w:trPr>
          <w:cantSplit/>
        </w:trPr>
        <w:tc>
          <w:tcPr>
            <w:tcW w:w="4320" w:type="dxa"/>
            <w:tcBorders>
              <w:top w:val="single" w:sz="6" w:space="0" w:color="auto"/>
              <w:left w:val="single" w:sz="6" w:space="0" w:color="auto"/>
              <w:bottom w:val="single" w:sz="6" w:space="0" w:color="auto"/>
              <w:right w:val="single" w:sz="6" w:space="0" w:color="auto"/>
            </w:tcBorders>
          </w:tcPr>
          <w:p w14:paraId="76AE5F7E" w14:textId="77777777" w:rsidR="00DE1F69" w:rsidRDefault="00DE1F69" w:rsidP="00DF722E">
            <w:pPr>
              <w:pStyle w:val="TableEntry"/>
              <w:spacing w:after="100"/>
            </w:pPr>
            <w:r>
              <w:t>Date of Last Update</w:t>
            </w:r>
          </w:p>
        </w:tc>
        <w:tc>
          <w:tcPr>
            <w:tcW w:w="5390" w:type="dxa"/>
            <w:tcBorders>
              <w:top w:val="single" w:sz="6" w:space="0" w:color="auto"/>
              <w:left w:val="single" w:sz="6" w:space="0" w:color="auto"/>
              <w:bottom w:val="single" w:sz="6" w:space="0" w:color="auto"/>
              <w:right w:val="single" w:sz="6" w:space="0" w:color="auto"/>
            </w:tcBorders>
          </w:tcPr>
          <w:p w14:paraId="1A9260EF" w14:textId="58137121" w:rsidR="00DE1F69" w:rsidRDefault="00DE1F69" w:rsidP="00DF722E">
            <w:pPr>
              <w:pStyle w:val="TableEntry"/>
              <w:spacing w:after="100"/>
            </w:pPr>
            <w:r>
              <w:t>20</w:t>
            </w:r>
            <w:r w:rsidR="00093DB4">
              <w:t>24</w:t>
            </w:r>
            <w:r>
              <w:t>/</w:t>
            </w:r>
            <w:r w:rsidR="00093DB4">
              <w:t>0</w:t>
            </w:r>
            <w:r w:rsidR="00834626">
              <w:t>8</w:t>
            </w:r>
            <w:r>
              <w:t>/</w:t>
            </w:r>
            <w:r w:rsidR="00024FE9">
              <w:t>24</w:t>
            </w:r>
          </w:p>
        </w:tc>
      </w:tr>
      <w:tr w:rsidR="00DE1F69" w14:paraId="62183713" w14:textId="77777777" w:rsidTr="5DEEB490">
        <w:trPr>
          <w:cantSplit/>
        </w:trPr>
        <w:tc>
          <w:tcPr>
            <w:tcW w:w="4320" w:type="dxa"/>
            <w:tcBorders>
              <w:top w:val="single" w:sz="6" w:space="0" w:color="auto"/>
              <w:left w:val="single" w:sz="6" w:space="0" w:color="auto"/>
              <w:bottom w:val="single" w:sz="6" w:space="0" w:color="auto"/>
              <w:right w:val="single" w:sz="6" w:space="0" w:color="auto"/>
            </w:tcBorders>
          </w:tcPr>
          <w:p w14:paraId="3D00F0F0" w14:textId="77777777" w:rsidR="00DE1F69" w:rsidRDefault="00DE1F69" w:rsidP="00DF722E">
            <w:pPr>
              <w:pStyle w:val="TableEntry"/>
              <w:spacing w:after="100"/>
            </w:pPr>
            <w:r>
              <w:t>Person Assigned</w:t>
            </w:r>
          </w:p>
        </w:tc>
        <w:tc>
          <w:tcPr>
            <w:tcW w:w="5390" w:type="dxa"/>
            <w:tcBorders>
              <w:top w:val="single" w:sz="6" w:space="0" w:color="auto"/>
              <w:left w:val="single" w:sz="6" w:space="0" w:color="auto"/>
              <w:bottom w:val="single" w:sz="6" w:space="0" w:color="auto"/>
              <w:right w:val="single" w:sz="6" w:space="0" w:color="auto"/>
            </w:tcBorders>
          </w:tcPr>
          <w:p w14:paraId="6828036C" w14:textId="7A149616" w:rsidR="00DE1F69" w:rsidRDefault="004E4A4E" w:rsidP="00DF722E">
            <w:pPr>
              <w:pStyle w:val="TableEntry"/>
              <w:spacing w:after="100"/>
            </w:pPr>
            <w:r>
              <w:t>Christof Schadt</w:t>
            </w:r>
          </w:p>
        </w:tc>
      </w:tr>
      <w:tr w:rsidR="00DE1F69" w:rsidRPr="00834626" w14:paraId="61E1E238" w14:textId="77777777" w:rsidTr="5DEEB490">
        <w:trPr>
          <w:cantSplit/>
        </w:trPr>
        <w:tc>
          <w:tcPr>
            <w:tcW w:w="4320" w:type="dxa"/>
            <w:tcBorders>
              <w:top w:val="single" w:sz="6" w:space="0" w:color="auto"/>
              <w:left w:val="single" w:sz="6" w:space="0" w:color="auto"/>
              <w:bottom w:val="single" w:sz="6" w:space="0" w:color="auto"/>
              <w:right w:val="single" w:sz="6" w:space="0" w:color="auto"/>
            </w:tcBorders>
          </w:tcPr>
          <w:p w14:paraId="5605C2DF" w14:textId="77777777" w:rsidR="00DE1F69" w:rsidRDefault="00DE1F69" w:rsidP="00DF722E">
            <w:pPr>
              <w:pStyle w:val="TableEntry"/>
              <w:spacing w:after="100"/>
            </w:pPr>
            <w:r>
              <w:t>Submitter Name</w:t>
            </w:r>
          </w:p>
        </w:tc>
        <w:tc>
          <w:tcPr>
            <w:tcW w:w="5390" w:type="dxa"/>
            <w:tcBorders>
              <w:top w:val="single" w:sz="6" w:space="0" w:color="auto"/>
              <w:left w:val="single" w:sz="6" w:space="0" w:color="auto"/>
              <w:bottom w:val="single" w:sz="6" w:space="0" w:color="auto"/>
              <w:right w:val="single" w:sz="6" w:space="0" w:color="auto"/>
            </w:tcBorders>
          </w:tcPr>
          <w:p w14:paraId="3611BF3A" w14:textId="104D0656" w:rsidR="00DE1F69" w:rsidRPr="00093DB4" w:rsidRDefault="00093DB4" w:rsidP="00DF722E">
            <w:pPr>
              <w:pStyle w:val="TableEntry"/>
              <w:spacing w:after="100"/>
              <w:rPr>
                <w:lang w:val="fi-FI"/>
              </w:rPr>
            </w:pPr>
            <w:r w:rsidRPr="00093DB4">
              <w:rPr>
                <w:lang w:val="fi-FI"/>
              </w:rPr>
              <w:t>Kari Jyrkkälä &lt;kari.jyrkkala@v</w:t>
            </w:r>
            <w:r>
              <w:rPr>
                <w:lang w:val="fi-FI"/>
              </w:rPr>
              <w:t>arian.com&gt;</w:t>
            </w:r>
          </w:p>
        </w:tc>
      </w:tr>
      <w:tr w:rsidR="00DE1F69" w14:paraId="41FF0985" w14:textId="77777777" w:rsidTr="5DEEB490">
        <w:trPr>
          <w:cantSplit/>
        </w:trPr>
        <w:tc>
          <w:tcPr>
            <w:tcW w:w="4320" w:type="dxa"/>
            <w:tcBorders>
              <w:top w:val="single" w:sz="6" w:space="0" w:color="auto"/>
              <w:left w:val="single" w:sz="6" w:space="0" w:color="auto"/>
              <w:bottom w:val="single" w:sz="6" w:space="0" w:color="auto"/>
              <w:right w:val="single" w:sz="6" w:space="0" w:color="auto"/>
            </w:tcBorders>
          </w:tcPr>
          <w:p w14:paraId="31B0697E" w14:textId="77777777" w:rsidR="00DE1F69" w:rsidRDefault="00DE1F69" w:rsidP="00DF722E">
            <w:pPr>
              <w:pStyle w:val="TableEntry"/>
              <w:spacing w:after="100"/>
            </w:pPr>
            <w:r>
              <w:t>Submission Date</w:t>
            </w:r>
          </w:p>
        </w:tc>
        <w:tc>
          <w:tcPr>
            <w:tcW w:w="5390" w:type="dxa"/>
            <w:tcBorders>
              <w:top w:val="single" w:sz="6" w:space="0" w:color="auto"/>
              <w:left w:val="single" w:sz="6" w:space="0" w:color="auto"/>
              <w:bottom w:val="single" w:sz="6" w:space="0" w:color="auto"/>
              <w:right w:val="single" w:sz="6" w:space="0" w:color="auto"/>
            </w:tcBorders>
          </w:tcPr>
          <w:p w14:paraId="57CBD6DF" w14:textId="21EE7812" w:rsidR="00DE1F69" w:rsidRDefault="00DE1F69" w:rsidP="00DF722E">
            <w:pPr>
              <w:pStyle w:val="TableEntry"/>
              <w:spacing w:after="100"/>
            </w:pPr>
            <w:r>
              <w:t>20</w:t>
            </w:r>
            <w:r w:rsidR="00093DB4">
              <w:t>24</w:t>
            </w:r>
            <w:r>
              <w:t>/</w:t>
            </w:r>
            <w:r w:rsidR="00A45CFE">
              <w:t>03</w:t>
            </w:r>
            <w:r>
              <w:t>/</w:t>
            </w:r>
            <w:r w:rsidR="00A45CFE">
              <w:t>01</w:t>
            </w:r>
          </w:p>
        </w:tc>
      </w:tr>
    </w:tbl>
    <w:p w14:paraId="701D0B5B" w14:textId="77777777" w:rsidR="00DE1F69" w:rsidRDefault="00DE1F69" w:rsidP="00DE1F69">
      <w:pPr>
        <w:pStyle w:val="TableEntry"/>
        <w:spacing w:after="100"/>
      </w:pPr>
    </w:p>
    <w:tbl>
      <w:tblPr>
        <w:tblW w:w="9710" w:type="dxa"/>
        <w:tblLayout w:type="fixed"/>
        <w:tblCellMar>
          <w:left w:w="80" w:type="dxa"/>
          <w:right w:w="80" w:type="dxa"/>
        </w:tblCellMar>
        <w:tblLook w:val="0000" w:firstRow="0" w:lastRow="0" w:firstColumn="0" w:lastColumn="0" w:noHBand="0" w:noVBand="0"/>
      </w:tblPr>
      <w:tblGrid>
        <w:gridCol w:w="9710"/>
      </w:tblGrid>
      <w:tr w:rsidR="00DE1F69" w14:paraId="11987C0F" w14:textId="77777777" w:rsidTr="00DF722E">
        <w:trPr>
          <w:cantSplit/>
        </w:trPr>
        <w:tc>
          <w:tcPr>
            <w:tcW w:w="9710" w:type="dxa"/>
            <w:tcBorders>
              <w:top w:val="single" w:sz="6" w:space="0" w:color="auto"/>
              <w:left w:val="single" w:sz="6" w:space="0" w:color="auto"/>
              <w:bottom w:val="single" w:sz="6" w:space="0" w:color="auto"/>
              <w:right w:val="single" w:sz="6" w:space="0" w:color="auto"/>
            </w:tcBorders>
          </w:tcPr>
          <w:p w14:paraId="25498C4F" w14:textId="5EC1747D" w:rsidR="00DE1F69" w:rsidRDefault="00494C67" w:rsidP="00DE1F69">
            <w:pPr>
              <w:pStyle w:val="TableEntry"/>
              <w:tabs>
                <w:tab w:val="center" w:pos="4245"/>
              </w:tabs>
              <w:spacing w:after="100"/>
            </w:pPr>
            <w:r>
              <w:t>Correction Number</w:t>
            </w:r>
            <w:r>
              <w:tab/>
              <w:t>CP-</w:t>
            </w:r>
            <w:r w:rsidR="004E4A4E">
              <w:t>240</w:t>
            </w:r>
            <w:r w:rsidR="00175723">
              <w:t>2</w:t>
            </w:r>
          </w:p>
        </w:tc>
      </w:tr>
      <w:tr w:rsidR="00DE1F69" w14:paraId="0ECFC748" w14:textId="77777777" w:rsidTr="00DF722E">
        <w:trPr>
          <w:cantSplit/>
        </w:trPr>
        <w:tc>
          <w:tcPr>
            <w:tcW w:w="9710" w:type="dxa"/>
            <w:tcBorders>
              <w:top w:val="single" w:sz="6" w:space="0" w:color="auto"/>
              <w:left w:val="single" w:sz="6" w:space="0" w:color="auto"/>
              <w:bottom w:val="single" w:sz="6" w:space="0" w:color="auto"/>
              <w:right w:val="single" w:sz="6" w:space="0" w:color="auto"/>
            </w:tcBorders>
          </w:tcPr>
          <w:p w14:paraId="21DBF842" w14:textId="6D96D6FE" w:rsidR="00DE1F69" w:rsidRDefault="00DE1F69" w:rsidP="001E2D22">
            <w:pPr>
              <w:pStyle w:val="TableEntry"/>
              <w:spacing w:after="100"/>
            </w:pPr>
            <w:r>
              <w:t>Log Summary:</w:t>
            </w:r>
            <w:r>
              <w:tab/>
              <w:t xml:space="preserve"> </w:t>
            </w:r>
            <w:r w:rsidR="00000000">
              <w:fldChar w:fldCharType="begin"/>
            </w:r>
            <w:r w:rsidR="00000000">
              <w:instrText>TITLE  "&lt;short summary of the proposed change&gt;"  \* MERGEFORMAT</w:instrText>
            </w:r>
            <w:r w:rsidR="00000000">
              <w:fldChar w:fldCharType="separate"/>
            </w:r>
            <w:r w:rsidR="003C6F76">
              <w:t>Isodose levels for RT Dose</w:t>
            </w:r>
            <w:r w:rsidR="00A85E5E">
              <w:t xml:space="preserve"> visualization</w:t>
            </w:r>
            <w:r w:rsidR="00000000">
              <w:fldChar w:fldCharType="end"/>
            </w:r>
          </w:p>
        </w:tc>
      </w:tr>
      <w:tr w:rsidR="00DE1F69" w14:paraId="06B5E959" w14:textId="77777777" w:rsidTr="00DF722E">
        <w:trPr>
          <w:cantSplit/>
        </w:trPr>
        <w:tc>
          <w:tcPr>
            <w:tcW w:w="9710" w:type="dxa"/>
            <w:tcBorders>
              <w:top w:val="single" w:sz="6" w:space="0" w:color="auto"/>
              <w:left w:val="single" w:sz="6" w:space="0" w:color="auto"/>
              <w:bottom w:val="single" w:sz="6" w:space="0" w:color="auto"/>
              <w:right w:val="single" w:sz="6" w:space="0" w:color="auto"/>
            </w:tcBorders>
          </w:tcPr>
          <w:p w14:paraId="541CDDB0" w14:textId="77777777" w:rsidR="00DE1F69" w:rsidRDefault="00DE1F69" w:rsidP="00DF722E">
            <w:pPr>
              <w:pStyle w:val="TableEntry"/>
              <w:spacing w:after="100"/>
            </w:pPr>
            <w:r>
              <w:t>Name of Standard</w:t>
            </w:r>
          </w:p>
          <w:p w14:paraId="72717C2E" w14:textId="57E496BC" w:rsidR="00DE1F69" w:rsidRDefault="00DE1F69" w:rsidP="00DF722E">
            <w:pPr>
              <w:pStyle w:val="TableEntry"/>
              <w:spacing w:after="100"/>
            </w:pPr>
            <w:r>
              <w:t>PS3</w:t>
            </w:r>
            <w:r w:rsidR="003C6F76">
              <w:t>.3</w:t>
            </w:r>
            <w:r w:rsidR="00834626">
              <w:t>, PS3.6</w:t>
            </w:r>
          </w:p>
        </w:tc>
      </w:tr>
      <w:tr w:rsidR="00DE1F69" w14:paraId="3440EF79" w14:textId="77777777" w:rsidTr="00DF722E">
        <w:trPr>
          <w:cantSplit/>
          <w:trHeight w:val="363"/>
        </w:trPr>
        <w:tc>
          <w:tcPr>
            <w:tcW w:w="9710" w:type="dxa"/>
            <w:tcBorders>
              <w:top w:val="single" w:sz="6" w:space="0" w:color="auto"/>
              <w:left w:val="single" w:sz="6" w:space="0" w:color="auto"/>
              <w:bottom w:val="single" w:sz="4" w:space="0" w:color="auto"/>
              <w:right w:val="single" w:sz="6" w:space="0" w:color="auto"/>
            </w:tcBorders>
          </w:tcPr>
          <w:p w14:paraId="0BC5BFE5" w14:textId="77777777" w:rsidR="00DE1F69" w:rsidRDefault="00DE1F69" w:rsidP="00DF722E">
            <w:pPr>
              <w:pStyle w:val="TableEntry"/>
              <w:spacing w:after="100"/>
            </w:pPr>
            <w:r>
              <w:t>Rationale for Correction:</w:t>
            </w:r>
          </w:p>
          <w:p w14:paraId="1AEE2E99" w14:textId="0AA58161" w:rsidR="00DE1F69" w:rsidRDefault="006A70CA" w:rsidP="00DF722E">
            <w:pPr>
              <w:pStyle w:val="TableEntry"/>
              <w:spacing w:after="100"/>
            </w:pPr>
            <w:r>
              <w:t>When 3</w:t>
            </w:r>
            <w:r w:rsidR="00A45CFE">
              <w:t>D</w:t>
            </w:r>
            <w:r>
              <w:t xml:space="preserve"> dose distributions are </w:t>
            </w:r>
            <w:r w:rsidR="00466CA2">
              <w:t xml:space="preserve">viewed and </w:t>
            </w:r>
            <w:r>
              <w:t>evaluated</w:t>
            </w:r>
            <w:r w:rsidR="00466CA2">
              <w:t xml:space="preserve"> </w:t>
            </w:r>
            <w:r w:rsidR="00A85E5E">
              <w:t>in</w:t>
            </w:r>
            <w:r>
              <w:t xml:space="preserve"> different systems, it is useful to have the same isodose levels to make the evaluation easier. </w:t>
            </w:r>
          </w:p>
          <w:p w14:paraId="3C5F6F63" w14:textId="219D942F" w:rsidR="006A70CA" w:rsidRDefault="006A70CA" w:rsidP="00DF722E">
            <w:pPr>
              <w:pStyle w:val="TableEntry"/>
              <w:spacing w:after="100"/>
              <w:rPr>
                <w:rFonts w:ascii="Arial" w:hAnsi="Arial"/>
              </w:rPr>
            </w:pPr>
            <w:r>
              <w:t>This CP adds a new sequence to RT Dose Module that contains the values and colors for the isodose levels for the visualization purposes. Actual generation of the isodoses is up to the viewing application.</w:t>
            </w:r>
          </w:p>
        </w:tc>
      </w:tr>
      <w:tr w:rsidR="00DE1F69" w14:paraId="4A84654F" w14:textId="77777777" w:rsidTr="00DF722E">
        <w:trPr>
          <w:cantSplit/>
        </w:trPr>
        <w:tc>
          <w:tcPr>
            <w:tcW w:w="9710" w:type="dxa"/>
            <w:tcBorders>
              <w:top w:val="single" w:sz="6" w:space="0" w:color="auto"/>
              <w:left w:val="single" w:sz="6" w:space="0" w:color="auto"/>
              <w:right w:val="single" w:sz="6" w:space="0" w:color="auto"/>
            </w:tcBorders>
          </w:tcPr>
          <w:p w14:paraId="56AD1ED3" w14:textId="7CE7D288" w:rsidR="00DE1F69" w:rsidRDefault="00DE1F69" w:rsidP="00DF722E">
            <w:pPr>
              <w:pStyle w:val="TableEntry"/>
              <w:spacing w:after="100"/>
            </w:pPr>
            <w:r>
              <w:t>Correction Wording:</w:t>
            </w:r>
          </w:p>
        </w:tc>
      </w:tr>
    </w:tbl>
    <w:p w14:paraId="542F6DAD" w14:textId="77777777" w:rsidR="00DE1F69" w:rsidRDefault="00DE1F69" w:rsidP="00DE1F69"/>
    <w:p w14:paraId="3A8F67DB" w14:textId="42AA3DB8" w:rsidR="00DE1F69" w:rsidRDefault="006A70CA" w:rsidP="00DE1F69">
      <w:pPr>
        <w:pBdr>
          <w:top w:val="single" w:sz="4" w:space="1" w:color="auto"/>
          <w:left w:val="single" w:sz="4" w:space="4" w:color="auto"/>
          <w:bottom w:val="single" w:sz="4" w:space="1" w:color="auto"/>
          <w:right w:val="single" w:sz="4" w:space="4" w:color="auto"/>
        </w:pBdr>
        <w:rPr>
          <w:i/>
        </w:rPr>
      </w:pPr>
      <w:bookmarkStart w:id="0" w:name="_Toc370874887"/>
      <w:bookmarkStart w:id="1" w:name="_Toc379783378"/>
      <w:bookmarkStart w:id="2" w:name="_Toc379783460"/>
      <w:bookmarkStart w:id="3" w:name="_Toc379783731"/>
      <w:bookmarkStart w:id="4" w:name="_Toc379783830"/>
      <w:bookmarkStart w:id="5" w:name="_Toc380059235"/>
      <w:bookmarkStart w:id="6" w:name="_Toc380059364"/>
      <w:bookmarkStart w:id="7" w:name="_Toc380059448"/>
      <w:bookmarkStart w:id="8" w:name="_Toc380059532"/>
      <w:bookmarkStart w:id="9" w:name="_Toc380059616"/>
      <w:bookmarkStart w:id="10" w:name="_Toc380059701"/>
      <w:bookmarkStart w:id="11" w:name="_Toc31168958"/>
      <w:r>
        <w:rPr>
          <w:i/>
        </w:rPr>
        <w:t xml:space="preserve">Update PS 3.3 section </w:t>
      </w:r>
      <w:r w:rsidRPr="006A70CA">
        <w:rPr>
          <w:i/>
        </w:rPr>
        <w:t>C.8.8.3 RT Dose Module</w:t>
      </w:r>
    </w:p>
    <w:p w14:paraId="14B22D7C" w14:textId="77777777" w:rsidR="00F14407" w:rsidRDefault="00F14407" w:rsidP="00F14407">
      <w:pPr>
        <w:keepNext/>
        <w:spacing w:before="216" w:after="0"/>
        <w:jc w:val="center"/>
      </w:pPr>
      <w:bookmarkStart w:id="12" w:name="table_C_8_39"/>
      <w:bookmarkEnd w:id="0"/>
      <w:bookmarkEnd w:id="1"/>
      <w:bookmarkEnd w:id="2"/>
      <w:bookmarkEnd w:id="3"/>
      <w:bookmarkEnd w:id="4"/>
      <w:bookmarkEnd w:id="5"/>
      <w:bookmarkEnd w:id="6"/>
      <w:bookmarkEnd w:id="7"/>
      <w:bookmarkEnd w:id="8"/>
      <w:bookmarkEnd w:id="9"/>
      <w:bookmarkEnd w:id="10"/>
      <w:bookmarkEnd w:id="11"/>
      <w:r>
        <w:rPr>
          <w:rFonts w:ascii="Arial" w:hAnsi="Arial"/>
          <w:b/>
          <w:color w:val="000000"/>
          <w:sz w:val="22"/>
        </w:rPr>
        <w:t>Table C.8-39. RT Dose Module Attributes</w:t>
      </w:r>
    </w:p>
    <w:bookmarkEnd w:id="12"/>
    <w:p w14:paraId="12879B62" w14:textId="77777777" w:rsidR="00F14407" w:rsidRDefault="00F14407" w:rsidP="00F14407">
      <w:pPr>
        <w:spacing w:after="0"/>
        <w:rPr>
          <w:sz w:val="13"/>
        </w:rPr>
      </w:pPr>
    </w:p>
    <w:tbl>
      <w:tblPr>
        <w:tblW w:w="10441" w:type="dxa"/>
        <w:tblInd w:w="45" w:type="dxa"/>
        <w:tblLayout w:type="fixed"/>
        <w:tblCellMar>
          <w:left w:w="10" w:type="dxa"/>
          <w:right w:w="10" w:type="dxa"/>
        </w:tblCellMar>
        <w:tblLook w:val="04A0" w:firstRow="1" w:lastRow="0" w:firstColumn="1" w:lastColumn="0" w:noHBand="0" w:noVBand="1"/>
      </w:tblPr>
      <w:tblGrid>
        <w:gridCol w:w="3642"/>
        <w:gridCol w:w="1150"/>
        <w:gridCol w:w="540"/>
        <w:gridCol w:w="5109"/>
      </w:tblGrid>
      <w:tr w:rsidR="00F14407" w14:paraId="2C23E1A0" w14:textId="77777777" w:rsidTr="5DEEB490">
        <w:trPr>
          <w:tblHeader/>
        </w:trPr>
        <w:tc>
          <w:tcPr>
            <w:tcW w:w="36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40" w:type="dxa"/>
              <w:bottom w:w="40" w:type="dxa"/>
              <w:right w:w="40" w:type="dxa"/>
            </w:tcMar>
          </w:tcPr>
          <w:p w14:paraId="7760ADF4" w14:textId="77777777" w:rsidR="00F14407" w:rsidRDefault="00F14407" w:rsidP="008627B1">
            <w:pPr>
              <w:keepNext/>
              <w:spacing w:before="180" w:after="0"/>
              <w:jc w:val="center"/>
            </w:pPr>
            <w:bookmarkStart w:id="13" w:name="para_28f207cb_5a96_4628_b2f5_3d67ea8926"/>
            <w:r>
              <w:rPr>
                <w:rFonts w:ascii="Arial" w:hAnsi="Arial"/>
                <w:b/>
                <w:color w:val="000000"/>
                <w:sz w:val="18"/>
              </w:rPr>
              <w:t>Attribute Name</w:t>
            </w:r>
          </w:p>
        </w:tc>
        <w:tc>
          <w:tcPr>
            <w:tcW w:w="1150" w:type="dxa"/>
            <w:tcBorders>
              <w:top w:val="single" w:sz="4" w:space="0" w:color="000000" w:themeColor="text1"/>
              <w:bottom w:val="single" w:sz="4" w:space="0" w:color="000000" w:themeColor="text1"/>
              <w:right w:val="single" w:sz="4" w:space="0" w:color="000000" w:themeColor="text1"/>
            </w:tcBorders>
            <w:tcMar>
              <w:top w:w="40" w:type="dxa"/>
              <w:left w:w="40" w:type="dxa"/>
              <w:bottom w:w="40" w:type="dxa"/>
              <w:right w:w="40" w:type="dxa"/>
            </w:tcMar>
          </w:tcPr>
          <w:p w14:paraId="52FE620D" w14:textId="77777777" w:rsidR="00F14407" w:rsidRDefault="00F14407" w:rsidP="008627B1">
            <w:pPr>
              <w:spacing w:before="180" w:after="0"/>
              <w:jc w:val="center"/>
            </w:pPr>
            <w:bookmarkStart w:id="14" w:name="para_b44be974_9987_4ae4_aebf_85f33f6d02"/>
            <w:bookmarkEnd w:id="13"/>
            <w:r>
              <w:rPr>
                <w:rFonts w:ascii="Arial" w:hAnsi="Arial"/>
                <w:b/>
                <w:color w:val="000000"/>
                <w:sz w:val="18"/>
              </w:rPr>
              <w:t>Tag</w:t>
            </w:r>
          </w:p>
        </w:tc>
        <w:tc>
          <w:tcPr>
            <w:tcW w:w="540" w:type="dxa"/>
            <w:tcBorders>
              <w:top w:val="single" w:sz="4" w:space="0" w:color="000000" w:themeColor="text1"/>
              <w:bottom w:val="single" w:sz="4" w:space="0" w:color="000000" w:themeColor="text1"/>
              <w:right w:val="single" w:sz="4" w:space="0" w:color="000000" w:themeColor="text1"/>
            </w:tcBorders>
            <w:tcMar>
              <w:top w:w="40" w:type="dxa"/>
              <w:left w:w="40" w:type="dxa"/>
              <w:bottom w:w="40" w:type="dxa"/>
              <w:right w:w="40" w:type="dxa"/>
            </w:tcMar>
          </w:tcPr>
          <w:p w14:paraId="040462AB" w14:textId="77777777" w:rsidR="00F14407" w:rsidRDefault="00F14407" w:rsidP="008627B1">
            <w:pPr>
              <w:spacing w:before="180" w:after="0"/>
              <w:jc w:val="center"/>
            </w:pPr>
            <w:bookmarkStart w:id="15" w:name="para_8e3395c7_108e_42ba_8ac3_d2c6cbd13b"/>
            <w:bookmarkEnd w:id="14"/>
            <w:r>
              <w:rPr>
                <w:rFonts w:ascii="Arial" w:hAnsi="Arial"/>
                <w:b/>
                <w:color w:val="000000"/>
                <w:sz w:val="18"/>
              </w:rPr>
              <w:t>Type</w:t>
            </w:r>
          </w:p>
        </w:tc>
        <w:tc>
          <w:tcPr>
            <w:tcW w:w="5109" w:type="dxa"/>
            <w:tcBorders>
              <w:top w:val="single" w:sz="4" w:space="0" w:color="000000" w:themeColor="text1"/>
              <w:bottom w:val="single" w:sz="4" w:space="0" w:color="000000" w:themeColor="text1"/>
              <w:right w:val="single" w:sz="4" w:space="0" w:color="000000" w:themeColor="text1"/>
            </w:tcBorders>
            <w:tcMar>
              <w:top w:w="40" w:type="dxa"/>
              <w:left w:w="40" w:type="dxa"/>
              <w:bottom w:w="40" w:type="dxa"/>
              <w:right w:w="40" w:type="dxa"/>
            </w:tcMar>
          </w:tcPr>
          <w:p w14:paraId="3749FAB6" w14:textId="77777777" w:rsidR="00F14407" w:rsidRDefault="00F14407" w:rsidP="008627B1">
            <w:pPr>
              <w:spacing w:before="180" w:after="0"/>
              <w:jc w:val="center"/>
            </w:pPr>
            <w:bookmarkStart w:id="16" w:name="para_80d6ebf9_a263_44da_bae9_35b358c918"/>
            <w:bookmarkEnd w:id="15"/>
            <w:r>
              <w:rPr>
                <w:rFonts w:ascii="Arial" w:hAnsi="Arial"/>
                <w:b/>
                <w:color w:val="000000"/>
                <w:sz w:val="18"/>
              </w:rPr>
              <w:t>Attribute Description</w:t>
            </w:r>
          </w:p>
        </w:tc>
        <w:bookmarkEnd w:id="16"/>
      </w:tr>
      <w:tr w:rsidR="00F14407" w14:paraId="110D30FB" w14:textId="77777777" w:rsidTr="5DEEB490">
        <w:tc>
          <w:tcPr>
            <w:tcW w:w="3642" w:type="dxa"/>
            <w:tcBorders>
              <w:left w:val="single" w:sz="4" w:space="0" w:color="000000" w:themeColor="text1"/>
              <w:bottom w:val="single" w:sz="4" w:space="0" w:color="000000" w:themeColor="text1"/>
              <w:right w:val="single" w:sz="4" w:space="0" w:color="000000" w:themeColor="text1"/>
            </w:tcBorders>
            <w:tcMar>
              <w:top w:w="40" w:type="dxa"/>
              <w:left w:w="40" w:type="dxa"/>
              <w:bottom w:w="40" w:type="dxa"/>
              <w:right w:w="40" w:type="dxa"/>
            </w:tcMar>
          </w:tcPr>
          <w:p w14:paraId="779371DE" w14:textId="77777777" w:rsidR="00F14407" w:rsidRDefault="00F14407" w:rsidP="008627B1">
            <w:pPr>
              <w:spacing w:before="180" w:after="0"/>
            </w:pPr>
            <w:bookmarkStart w:id="17" w:name="para_a50a6b2e_4e83_48b6_810f_835d7f34ae"/>
            <w:r>
              <w:rPr>
                <w:rFonts w:ascii="Arial" w:hAnsi="Arial"/>
                <w:color w:val="000000"/>
                <w:sz w:val="18"/>
              </w:rPr>
              <w:t>Samples per Pixel</w:t>
            </w:r>
          </w:p>
        </w:tc>
        <w:tc>
          <w:tcPr>
            <w:tcW w:w="1150" w:type="dxa"/>
            <w:tcBorders>
              <w:bottom w:val="single" w:sz="4" w:space="0" w:color="000000" w:themeColor="text1"/>
              <w:right w:val="single" w:sz="4" w:space="0" w:color="000000" w:themeColor="text1"/>
            </w:tcBorders>
            <w:tcMar>
              <w:top w:w="40" w:type="dxa"/>
              <w:left w:w="40" w:type="dxa"/>
              <w:bottom w:w="40" w:type="dxa"/>
              <w:right w:w="40" w:type="dxa"/>
            </w:tcMar>
          </w:tcPr>
          <w:p w14:paraId="6E843B12" w14:textId="77777777" w:rsidR="00F14407" w:rsidRDefault="00F14407" w:rsidP="008627B1">
            <w:pPr>
              <w:spacing w:before="180" w:after="0"/>
              <w:jc w:val="center"/>
            </w:pPr>
            <w:bookmarkStart w:id="18" w:name="para_bb37c992_2e3c_49cb_ae6d_75603b524a"/>
            <w:bookmarkEnd w:id="17"/>
            <w:r>
              <w:rPr>
                <w:rFonts w:ascii="Arial" w:hAnsi="Arial"/>
                <w:color w:val="000000"/>
                <w:sz w:val="18"/>
              </w:rPr>
              <w:t>(0028,0002)</w:t>
            </w:r>
          </w:p>
        </w:tc>
        <w:tc>
          <w:tcPr>
            <w:tcW w:w="540" w:type="dxa"/>
            <w:tcBorders>
              <w:bottom w:val="single" w:sz="4" w:space="0" w:color="000000" w:themeColor="text1"/>
              <w:right w:val="single" w:sz="4" w:space="0" w:color="000000" w:themeColor="text1"/>
            </w:tcBorders>
            <w:tcMar>
              <w:top w:w="40" w:type="dxa"/>
              <w:left w:w="40" w:type="dxa"/>
              <w:bottom w:w="40" w:type="dxa"/>
              <w:right w:w="40" w:type="dxa"/>
            </w:tcMar>
          </w:tcPr>
          <w:p w14:paraId="61DB1141" w14:textId="77777777" w:rsidR="00F14407" w:rsidRDefault="00F14407" w:rsidP="008627B1">
            <w:pPr>
              <w:spacing w:before="180" w:after="0"/>
              <w:jc w:val="center"/>
            </w:pPr>
            <w:bookmarkStart w:id="19" w:name="para_bc5b15f5_2942_494b_b67b_a2dfd2c6cc"/>
            <w:bookmarkEnd w:id="18"/>
            <w:r>
              <w:rPr>
                <w:rFonts w:ascii="Arial" w:hAnsi="Arial"/>
                <w:color w:val="000000"/>
                <w:sz w:val="18"/>
              </w:rPr>
              <w:t>1C</w:t>
            </w:r>
          </w:p>
        </w:tc>
        <w:tc>
          <w:tcPr>
            <w:tcW w:w="5109" w:type="dxa"/>
            <w:tcBorders>
              <w:bottom w:val="single" w:sz="4" w:space="0" w:color="000000" w:themeColor="text1"/>
              <w:right w:val="single" w:sz="4" w:space="0" w:color="000000" w:themeColor="text1"/>
            </w:tcBorders>
            <w:tcMar>
              <w:top w:w="40" w:type="dxa"/>
              <w:left w:w="40" w:type="dxa"/>
              <w:bottom w:w="40" w:type="dxa"/>
              <w:right w:w="40" w:type="dxa"/>
            </w:tcMar>
          </w:tcPr>
          <w:p w14:paraId="2C31E439" w14:textId="77777777" w:rsidR="00F14407" w:rsidRDefault="00F14407" w:rsidP="008627B1">
            <w:pPr>
              <w:spacing w:before="180" w:after="0"/>
            </w:pPr>
            <w:bookmarkStart w:id="20" w:name="para_98e32159_6ecd_4a09_b690_dda78e64ce"/>
            <w:bookmarkEnd w:id="19"/>
            <w:r>
              <w:rPr>
                <w:rFonts w:ascii="Arial" w:hAnsi="Arial"/>
                <w:color w:val="000000"/>
                <w:sz w:val="18"/>
              </w:rPr>
              <w:t xml:space="preserve">Number of samples (planes) in this image. See </w:t>
            </w:r>
            <w:hyperlink w:anchor="sect_C_8_8_3_4_1">
              <w:r>
                <w:rPr>
                  <w:rFonts w:ascii="Arial" w:hAnsi="Arial"/>
                  <w:color w:val="000000"/>
                  <w:sz w:val="18"/>
                </w:rPr>
                <w:t>Section C.8.8.3.4.1</w:t>
              </w:r>
            </w:hyperlink>
            <w:r>
              <w:rPr>
                <w:rFonts w:ascii="Arial" w:hAnsi="Arial"/>
                <w:color w:val="000000"/>
                <w:sz w:val="18"/>
              </w:rPr>
              <w:t xml:space="preserve"> for specialization. Required if Pixel Data (7FE0,0010) is present.</w:t>
            </w:r>
          </w:p>
        </w:tc>
        <w:bookmarkEnd w:id="20"/>
      </w:tr>
      <w:tr w:rsidR="00F14407" w14:paraId="52D8435A" w14:textId="77777777" w:rsidTr="5DEEB490">
        <w:tc>
          <w:tcPr>
            <w:tcW w:w="3642" w:type="dxa"/>
            <w:tcBorders>
              <w:left w:val="single" w:sz="4" w:space="0" w:color="000000" w:themeColor="text1"/>
              <w:bottom w:val="single" w:sz="4" w:space="0" w:color="000000" w:themeColor="text1"/>
              <w:right w:val="single" w:sz="4" w:space="0" w:color="000000" w:themeColor="text1"/>
            </w:tcBorders>
            <w:tcMar>
              <w:top w:w="40" w:type="dxa"/>
              <w:left w:w="40" w:type="dxa"/>
              <w:bottom w:w="40" w:type="dxa"/>
              <w:right w:w="40" w:type="dxa"/>
            </w:tcMar>
          </w:tcPr>
          <w:p w14:paraId="330009B7" w14:textId="02C927C0" w:rsidR="00F14407" w:rsidRDefault="00F14407" w:rsidP="008627B1">
            <w:pPr>
              <w:spacing w:before="180" w:after="0"/>
              <w:rPr>
                <w:rFonts w:ascii="Arial" w:hAnsi="Arial"/>
                <w:color w:val="000000"/>
                <w:sz w:val="18"/>
              </w:rPr>
            </w:pPr>
            <w:r>
              <w:rPr>
                <w:rFonts w:ascii="Arial" w:hAnsi="Arial"/>
                <w:color w:val="000000"/>
                <w:sz w:val="18"/>
              </w:rPr>
              <w:t>…</w:t>
            </w:r>
          </w:p>
        </w:tc>
        <w:tc>
          <w:tcPr>
            <w:tcW w:w="1150" w:type="dxa"/>
            <w:tcBorders>
              <w:bottom w:val="single" w:sz="4" w:space="0" w:color="000000" w:themeColor="text1"/>
              <w:right w:val="single" w:sz="4" w:space="0" w:color="000000" w:themeColor="text1"/>
            </w:tcBorders>
            <w:tcMar>
              <w:top w:w="40" w:type="dxa"/>
              <w:left w:w="40" w:type="dxa"/>
              <w:bottom w:w="40" w:type="dxa"/>
              <w:right w:w="40" w:type="dxa"/>
            </w:tcMar>
          </w:tcPr>
          <w:p w14:paraId="23817F2F" w14:textId="77777777" w:rsidR="00F14407" w:rsidRDefault="00F14407" w:rsidP="008627B1">
            <w:pPr>
              <w:spacing w:before="180" w:after="0"/>
              <w:jc w:val="center"/>
              <w:rPr>
                <w:rFonts w:ascii="Arial" w:hAnsi="Arial"/>
                <w:color w:val="000000"/>
                <w:sz w:val="18"/>
              </w:rPr>
            </w:pPr>
          </w:p>
        </w:tc>
        <w:tc>
          <w:tcPr>
            <w:tcW w:w="540" w:type="dxa"/>
            <w:tcBorders>
              <w:bottom w:val="single" w:sz="4" w:space="0" w:color="000000" w:themeColor="text1"/>
              <w:right w:val="single" w:sz="4" w:space="0" w:color="000000" w:themeColor="text1"/>
            </w:tcBorders>
            <w:tcMar>
              <w:top w:w="40" w:type="dxa"/>
              <w:left w:w="40" w:type="dxa"/>
              <w:bottom w:w="40" w:type="dxa"/>
              <w:right w:w="40" w:type="dxa"/>
            </w:tcMar>
          </w:tcPr>
          <w:p w14:paraId="39F8EF6A" w14:textId="77777777" w:rsidR="00F14407" w:rsidRDefault="00F14407" w:rsidP="008627B1">
            <w:pPr>
              <w:spacing w:before="180" w:after="0"/>
              <w:jc w:val="center"/>
              <w:rPr>
                <w:rFonts w:ascii="Arial" w:hAnsi="Arial"/>
                <w:color w:val="000000"/>
                <w:sz w:val="18"/>
              </w:rPr>
            </w:pPr>
          </w:p>
        </w:tc>
        <w:tc>
          <w:tcPr>
            <w:tcW w:w="5109" w:type="dxa"/>
            <w:tcBorders>
              <w:bottom w:val="single" w:sz="4" w:space="0" w:color="000000" w:themeColor="text1"/>
              <w:right w:val="single" w:sz="4" w:space="0" w:color="000000" w:themeColor="text1"/>
            </w:tcBorders>
            <w:tcMar>
              <w:top w:w="40" w:type="dxa"/>
              <w:left w:w="40" w:type="dxa"/>
              <w:bottom w:w="40" w:type="dxa"/>
              <w:right w:w="40" w:type="dxa"/>
            </w:tcMar>
          </w:tcPr>
          <w:p w14:paraId="1E0577F9" w14:textId="77777777" w:rsidR="00F14407" w:rsidRDefault="00F14407" w:rsidP="008627B1">
            <w:pPr>
              <w:spacing w:before="180" w:after="0"/>
              <w:rPr>
                <w:rFonts w:ascii="Arial" w:hAnsi="Arial"/>
                <w:color w:val="000000"/>
                <w:sz w:val="18"/>
              </w:rPr>
            </w:pPr>
          </w:p>
        </w:tc>
      </w:tr>
      <w:tr w:rsidR="00F14407" w14:paraId="01E03E9D" w14:textId="77777777" w:rsidTr="5DEEB490">
        <w:tc>
          <w:tcPr>
            <w:tcW w:w="3642" w:type="dxa"/>
            <w:tcBorders>
              <w:left w:val="single" w:sz="4" w:space="0" w:color="000000" w:themeColor="text1"/>
              <w:bottom w:val="single" w:sz="4" w:space="0" w:color="000000" w:themeColor="text1"/>
              <w:right w:val="single" w:sz="4" w:space="0" w:color="000000" w:themeColor="text1"/>
            </w:tcBorders>
            <w:tcMar>
              <w:top w:w="40" w:type="dxa"/>
              <w:left w:w="40" w:type="dxa"/>
              <w:bottom w:w="40" w:type="dxa"/>
              <w:right w:w="40" w:type="dxa"/>
            </w:tcMar>
          </w:tcPr>
          <w:p w14:paraId="150D4D0F" w14:textId="77777777" w:rsidR="00F14407" w:rsidRDefault="00F14407" w:rsidP="008627B1">
            <w:pPr>
              <w:spacing w:before="180" w:after="0"/>
            </w:pPr>
            <w:bookmarkStart w:id="21" w:name="para_087ee94a_264e_4e08_be7f_86a30bcb8f"/>
            <w:r>
              <w:rPr>
                <w:rFonts w:ascii="Arial" w:hAnsi="Arial"/>
                <w:color w:val="000000"/>
                <w:sz w:val="18"/>
              </w:rPr>
              <w:t>Tissue Heterogeneity Correction</w:t>
            </w:r>
          </w:p>
        </w:tc>
        <w:tc>
          <w:tcPr>
            <w:tcW w:w="1150" w:type="dxa"/>
            <w:tcBorders>
              <w:bottom w:val="single" w:sz="4" w:space="0" w:color="000000" w:themeColor="text1"/>
              <w:right w:val="single" w:sz="4" w:space="0" w:color="000000" w:themeColor="text1"/>
            </w:tcBorders>
            <w:tcMar>
              <w:top w:w="40" w:type="dxa"/>
              <w:left w:w="40" w:type="dxa"/>
              <w:bottom w:w="40" w:type="dxa"/>
              <w:right w:w="40" w:type="dxa"/>
            </w:tcMar>
          </w:tcPr>
          <w:p w14:paraId="3A51E57B" w14:textId="77777777" w:rsidR="00F14407" w:rsidRDefault="00F14407" w:rsidP="008627B1">
            <w:pPr>
              <w:spacing w:before="180" w:after="0"/>
              <w:jc w:val="center"/>
            </w:pPr>
            <w:bookmarkStart w:id="22" w:name="para_a0ed8b58_fff5_4e00_abee_4467c42a34"/>
            <w:bookmarkEnd w:id="21"/>
            <w:r>
              <w:rPr>
                <w:rFonts w:ascii="Arial" w:hAnsi="Arial"/>
                <w:color w:val="000000"/>
                <w:sz w:val="18"/>
              </w:rPr>
              <w:t>(3004,0014)</w:t>
            </w:r>
          </w:p>
        </w:tc>
        <w:tc>
          <w:tcPr>
            <w:tcW w:w="540" w:type="dxa"/>
            <w:tcBorders>
              <w:bottom w:val="single" w:sz="4" w:space="0" w:color="000000" w:themeColor="text1"/>
              <w:right w:val="single" w:sz="4" w:space="0" w:color="000000" w:themeColor="text1"/>
            </w:tcBorders>
            <w:tcMar>
              <w:top w:w="40" w:type="dxa"/>
              <w:left w:w="40" w:type="dxa"/>
              <w:bottom w:w="40" w:type="dxa"/>
              <w:right w:w="40" w:type="dxa"/>
            </w:tcMar>
          </w:tcPr>
          <w:p w14:paraId="72DD7FE4" w14:textId="77777777" w:rsidR="00F14407" w:rsidRDefault="00F14407" w:rsidP="008627B1">
            <w:pPr>
              <w:spacing w:before="180" w:after="0"/>
              <w:jc w:val="center"/>
            </w:pPr>
            <w:bookmarkStart w:id="23" w:name="para_765e972c_f668_489e_95c6_c3eac0e581"/>
            <w:bookmarkEnd w:id="22"/>
            <w:r>
              <w:rPr>
                <w:rFonts w:ascii="Arial" w:hAnsi="Arial"/>
                <w:color w:val="000000"/>
                <w:sz w:val="18"/>
              </w:rPr>
              <w:t>3</w:t>
            </w:r>
          </w:p>
        </w:tc>
        <w:tc>
          <w:tcPr>
            <w:tcW w:w="5109" w:type="dxa"/>
            <w:tcBorders>
              <w:bottom w:val="single" w:sz="4" w:space="0" w:color="000000" w:themeColor="text1"/>
              <w:right w:val="single" w:sz="4" w:space="0" w:color="000000" w:themeColor="text1"/>
            </w:tcBorders>
            <w:tcMar>
              <w:top w:w="40" w:type="dxa"/>
              <w:left w:w="40" w:type="dxa"/>
              <w:bottom w:w="40" w:type="dxa"/>
              <w:right w:w="40" w:type="dxa"/>
            </w:tcMar>
          </w:tcPr>
          <w:p w14:paraId="3680305C" w14:textId="77777777" w:rsidR="00F14407" w:rsidRDefault="00F14407" w:rsidP="008627B1">
            <w:pPr>
              <w:spacing w:before="180" w:after="0"/>
            </w:pPr>
            <w:bookmarkStart w:id="24" w:name="para_77f1d8c8_ce1c_40f4_aee1_bd19650c6b"/>
            <w:bookmarkEnd w:id="23"/>
            <w:r>
              <w:rPr>
                <w:rFonts w:ascii="Arial" w:hAnsi="Arial"/>
                <w:color w:val="000000"/>
                <w:sz w:val="18"/>
              </w:rPr>
              <w:t>Specifies a list of patient heterogeneity characteristics used for calculating dose. This Attribute shall be multi-valued if beams used to compute the dose have differing correction techniques.</w:t>
            </w:r>
          </w:p>
          <w:bookmarkEnd w:id="24"/>
          <w:p w14:paraId="6ECC0DDD" w14:textId="77777777" w:rsidR="00F14407" w:rsidRDefault="00F14407" w:rsidP="008627B1">
            <w:pPr>
              <w:keepNext/>
              <w:spacing w:before="180" w:after="0"/>
            </w:pPr>
            <w:r>
              <w:rPr>
                <w:rFonts w:ascii="Arial" w:hAnsi="Arial"/>
                <w:color w:val="000000"/>
                <w:sz w:val="18"/>
              </w:rPr>
              <w:t>Enumerated Values:</w:t>
            </w:r>
          </w:p>
          <w:p w14:paraId="253CCC53" w14:textId="77777777" w:rsidR="00F14407" w:rsidRDefault="00F14407" w:rsidP="008627B1">
            <w:pPr>
              <w:tabs>
                <w:tab w:val="left" w:pos="1476"/>
              </w:tabs>
              <w:spacing w:before="90" w:after="0"/>
              <w:ind w:left="1476" w:hanging="1476"/>
            </w:pPr>
            <w:bookmarkStart w:id="25" w:name="para_d7574702_962d_4a87_9676_4a4470ef41"/>
            <w:bookmarkStart w:id="26" w:name="idm541595787200"/>
            <w:bookmarkStart w:id="27" w:name="idm541595788112"/>
            <w:r>
              <w:rPr>
                <w:rFonts w:ascii="Arial" w:hAnsi="Arial"/>
                <w:b/>
                <w:color w:val="000000"/>
                <w:sz w:val="18"/>
              </w:rPr>
              <w:t>IMAGE</w:t>
            </w:r>
            <w:r>
              <w:rPr>
                <w:rFonts w:ascii="Arial" w:hAnsi="Arial"/>
                <w:b/>
                <w:color w:val="000000"/>
                <w:sz w:val="18"/>
              </w:rPr>
              <w:tab/>
            </w:r>
            <w:proofErr w:type="spellStart"/>
            <w:r>
              <w:rPr>
                <w:rFonts w:ascii="Arial" w:hAnsi="Arial"/>
                <w:color w:val="000000"/>
                <w:sz w:val="18"/>
              </w:rPr>
              <w:t>image</w:t>
            </w:r>
            <w:proofErr w:type="spellEnd"/>
            <w:r>
              <w:rPr>
                <w:rFonts w:ascii="Arial" w:hAnsi="Arial"/>
                <w:color w:val="000000"/>
                <w:sz w:val="18"/>
              </w:rPr>
              <w:t xml:space="preserve"> data</w:t>
            </w:r>
          </w:p>
          <w:p w14:paraId="28775B81" w14:textId="77777777" w:rsidR="00F14407" w:rsidRDefault="00F14407" w:rsidP="008627B1">
            <w:pPr>
              <w:tabs>
                <w:tab w:val="left" w:pos="1476"/>
              </w:tabs>
              <w:spacing w:after="0"/>
              <w:ind w:left="1476" w:hanging="1476"/>
            </w:pPr>
            <w:bookmarkStart w:id="28" w:name="para_a4e1afd8_2576_4f7e_9558_3e256cda52"/>
            <w:bookmarkStart w:id="29" w:name="idm541595785184"/>
            <w:bookmarkEnd w:id="25"/>
            <w:bookmarkEnd w:id="26"/>
            <w:bookmarkEnd w:id="27"/>
            <w:r>
              <w:rPr>
                <w:rFonts w:ascii="Arial" w:hAnsi="Arial"/>
                <w:b/>
                <w:color w:val="000000"/>
                <w:sz w:val="18"/>
              </w:rPr>
              <w:t>ROI_OVERRIDE</w:t>
            </w:r>
            <w:r>
              <w:rPr>
                <w:rFonts w:ascii="Arial" w:hAnsi="Arial"/>
                <w:b/>
                <w:color w:val="000000"/>
                <w:sz w:val="18"/>
              </w:rPr>
              <w:tab/>
            </w:r>
            <w:r>
              <w:rPr>
                <w:rFonts w:ascii="Arial" w:hAnsi="Arial"/>
                <w:color w:val="000000"/>
                <w:sz w:val="18"/>
              </w:rPr>
              <w:t>one or more ROI densities override image or water values where they exist</w:t>
            </w:r>
          </w:p>
          <w:p w14:paraId="05FE250E" w14:textId="77777777" w:rsidR="00F14407" w:rsidRDefault="00F14407" w:rsidP="008627B1">
            <w:pPr>
              <w:tabs>
                <w:tab w:val="left" w:pos="1476"/>
              </w:tabs>
              <w:spacing w:after="0"/>
              <w:ind w:left="1476" w:hanging="1476"/>
            </w:pPr>
            <w:bookmarkStart w:id="30" w:name="para_9ab44d60_d217_4c5f_9baa_cabacf6885"/>
            <w:bookmarkStart w:id="31" w:name="idm541595783104"/>
            <w:bookmarkEnd w:id="28"/>
            <w:bookmarkEnd w:id="29"/>
            <w:r>
              <w:rPr>
                <w:rFonts w:ascii="Arial" w:hAnsi="Arial"/>
                <w:b/>
                <w:color w:val="000000"/>
                <w:sz w:val="18"/>
              </w:rPr>
              <w:t>WATER</w:t>
            </w:r>
            <w:r>
              <w:rPr>
                <w:rFonts w:ascii="Arial" w:hAnsi="Arial"/>
                <w:b/>
                <w:color w:val="000000"/>
                <w:sz w:val="18"/>
              </w:rPr>
              <w:tab/>
            </w:r>
            <w:r>
              <w:rPr>
                <w:rFonts w:ascii="Arial" w:hAnsi="Arial"/>
                <w:color w:val="000000"/>
                <w:sz w:val="18"/>
              </w:rPr>
              <w:t>entire volume treated as water equivalent</w:t>
            </w:r>
          </w:p>
        </w:tc>
        <w:bookmarkEnd w:id="30"/>
        <w:bookmarkEnd w:id="31"/>
      </w:tr>
      <w:tr w:rsidR="00F14407" w14:paraId="7522761F" w14:textId="77777777" w:rsidTr="5DEEB490">
        <w:tc>
          <w:tcPr>
            <w:tcW w:w="3642" w:type="dxa"/>
            <w:tcBorders>
              <w:left w:val="single" w:sz="4" w:space="0" w:color="000000" w:themeColor="text1"/>
              <w:bottom w:val="single" w:sz="4" w:space="0" w:color="000000" w:themeColor="text1"/>
              <w:right w:val="single" w:sz="4" w:space="0" w:color="000000" w:themeColor="text1"/>
            </w:tcBorders>
            <w:tcMar>
              <w:top w:w="40" w:type="dxa"/>
              <w:left w:w="40" w:type="dxa"/>
              <w:bottom w:w="40" w:type="dxa"/>
              <w:right w:w="40" w:type="dxa"/>
            </w:tcMar>
          </w:tcPr>
          <w:p w14:paraId="1943579C" w14:textId="35461359" w:rsidR="00F14407" w:rsidRPr="00F14407" w:rsidRDefault="79EA76EC" w:rsidP="2FCCD9B5">
            <w:pPr>
              <w:spacing w:before="180" w:after="0"/>
              <w:rPr>
                <w:rFonts w:ascii="Arial" w:hAnsi="Arial"/>
                <w:b/>
                <w:bCs/>
                <w:color w:val="000000"/>
                <w:sz w:val="18"/>
                <w:szCs w:val="18"/>
                <w:u w:val="single"/>
              </w:rPr>
            </w:pPr>
            <w:r w:rsidRPr="2FCCD9B5">
              <w:rPr>
                <w:rFonts w:ascii="Arial" w:hAnsi="Arial"/>
                <w:b/>
                <w:bCs/>
                <w:color w:val="000000" w:themeColor="text1"/>
                <w:sz w:val="18"/>
                <w:szCs w:val="18"/>
                <w:u w:val="single"/>
              </w:rPr>
              <w:t xml:space="preserve">Recommended </w:t>
            </w:r>
            <w:r w:rsidR="00F14407" w:rsidRPr="2FCCD9B5">
              <w:rPr>
                <w:rFonts w:ascii="Arial" w:hAnsi="Arial"/>
                <w:b/>
                <w:bCs/>
                <w:color w:val="000000" w:themeColor="text1"/>
                <w:sz w:val="18"/>
                <w:szCs w:val="18"/>
                <w:u w:val="single"/>
              </w:rPr>
              <w:t>Isodose Level Sequence</w:t>
            </w:r>
          </w:p>
        </w:tc>
        <w:tc>
          <w:tcPr>
            <w:tcW w:w="1150" w:type="dxa"/>
            <w:tcBorders>
              <w:bottom w:val="single" w:sz="4" w:space="0" w:color="000000" w:themeColor="text1"/>
              <w:right w:val="single" w:sz="4" w:space="0" w:color="000000" w:themeColor="text1"/>
            </w:tcBorders>
            <w:tcMar>
              <w:top w:w="40" w:type="dxa"/>
              <w:left w:w="40" w:type="dxa"/>
              <w:bottom w:w="40" w:type="dxa"/>
              <w:right w:w="40" w:type="dxa"/>
            </w:tcMar>
          </w:tcPr>
          <w:p w14:paraId="4784AEB3" w14:textId="6444EFF1" w:rsidR="00F14407" w:rsidRPr="00F14407" w:rsidRDefault="00F14407" w:rsidP="5DEEB490">
            <w:pPr>
              <w:spacing w:before="180" w:after="0"/>
              <w:jc w:val="center"/>
              <w:rPr>
                <w:rFonts w:ascii="Arial" w:hAnsi="Arial"/>
                <w:b/>
                <w:bCs/>
                <w:color w:val="000000"/>
                <w:sz w:val="18"/>
                <w:szCs w:val="18"/>
                <w:u w:val="single"/>
              </w:rPr>
            </w:pPr>
            <w:r w:rsidRPr="5DEEB490">
              <w:rPr>
                <w:rFonts w:ascii="Arial" w:hAnsi="Arial"/>
                <w:b/>
                <w:bCs/>
                <w:color w:val="000000" w:themeColor="text1"/>
                <w:sz w:val="18"/>
                <w:szCs w:val="18"/>
                <w:u w:val="single"/>
              </w:rPr>
              <w:t>(</w:t>
            </w:r>
            <w:proofErr w:type="spellStart"/>
            <w:proofErr w:type="gramStart"/>
            <w:r w:rsidRPr="5DEEB490">
              <w:rPr>
                <w:rFonts w:ascii="Arial" w:hAnsi="Arial"/>
                <w:b/>
                <w:bCs/>
                <w:color w:val="000000" w:themeColor="text1"/>
                <w:sz w:val="18"/>
                <w:szCs w:val="18"/>
                <w:u w:val="single"/>
              </w:rPr>
              <w:t>gggg,</w:t>
            </w:r>
            <w:r w:rsidR="2D856C0A" w:rsidRPr="5DEEB490">
              <w:rPr>
                <w:rFonts w:ascii="Arial" w:hAnsi="Arial"/>
                <w:b/>
                <w:bCs/>
                <w:color w:val="000000" w:themeColor="text1"/>
                <w:sz w:val="18"/>
                <w:szCs w:val="18"/>
                <w:u w:val="single"/>
              </w:rPr>
              <w:t>nnn</w:t>
            </w:r>
            <w:r w:rsidR="1353DC8A" w:rsidRPr="5DEEB490">
              <w:rPr>
                <w:rFonts w:ascii="Arial" w:hAnsi="Arial"/>
                <w:b/>
                <w:bCs/>
                <w:color w:val="000000" w:themeColor="text1"/>
                <w:sz w:val="18"/>
                <w:szCs w:val="18"/>
                <w:u w:val="single"/>
              </w:rPr>
              <w:t>n</w:t>
            </w:r>
            <w:proofErr w:type="spellEnd"/>
            <w:proofErr w:type="gramEnd"/>
            <w:r w:rsidRPr="5DEEB490">
              <w:rPr>
                <w:rFonts w:ascii="Arial" w:hAnsi="Arial"/>
                <w:b/>
                <w:bCs/>
                <w:color w:val="000000" w:themeColor="text1"/>
                <w:sz w:val="18"/>
                <w:szCs w:val="18"/>
                <w:u w:val="single"/>
              </w:rPr>
              <w:t>)</w:t>
            </w:r>
          </w:p>
        </w:tc>
        <w:tc>
          <w:tcPr>
            <w:tcW w:w="540" w:type="dxa"/>
            <w:tcBorders>
              <w:bottom w:val="single" w:sz="4" w:space="0" w:color="000000" w:themeColor="text1"/>
              <w:right w:val="single" w:sz="4" w:space="0" w:color="000000" w:themeColor="text1"/>
            </w:tcBorders>
            <w:tcMar>
              <w:top w:w="40" w:type="dxa"/>
              <w:left w:w="40" w:type="dxa"/>
              <w:bottom w:w="40" w:type="dxa"/>
              <w:right w:w="40" w:type="dxa"/>
            </w:tcMar>
          </w:tcPr>
          <w:p w14:paraId="482ED741" w14:textId="2370479B" w:rsidR="00F14407" w:rsidRPr="00F14407" w:rsidRDefault="00F14407" w:rsidP="008627B1">
            <w:pPr>
              <w:spacing w:before="180" w:after="0"/>
              <w:jc w:val="center"/>
              <w:rPr>
                <w:rFonts w:ascii="Arial" w:hAnsi="Arial"/>
                <w:b/>
                <w:bCs/>
                <w:color w:val="000000"/>
                <w:sz w:val="18"/>
                <w:u w:val="single"/>
              </w:rPr>
            </w:pPr>
            <w:r w:rsidRPr="00F14407">
              <w:rPr>
                <w:rFonts w:ascii="Arial" w:hAnsi="Arial"/>
                <w:b/>
                <w:bCs/>
                <w:color w:val="000000"/>
                <w:sz w:val="18"/>
                <w:u w:val="single"/>
              </w:rPr>
              <w:t>3</w:t>
            </w:r>
          </w:p>
        </w:tc>
        <w:tc>
          <w:tcPr>
            <w:tcW w:w="5109" w:type="dxa"/>
            <w:tcBorders>
              <w:bottom w:val="single" w:sz="4" w:space="0" w:color="000000" w:themeColor="text1"/>
              <w:right w:val="single" w:sz="4" w:space="0" w:color="000000" w:themeColor="text1"/>
            </w:tcBorders>
            <w:tcMar>
              <w:top w:w="40" w:type="dxa"/>
              <w:left w:w="40" w:type="dxa"/>
              <w:bottom w:w="40" w:type="dxa"/>
              <w:right w:w="40" w:type="dxa"/>
            </w:tcMar>
          </w:tcPr>
          <w:p w14:paraId="2AD8A3CA" w14:textId="5AE956B0" w:rsidR="00F14407" w:rsidRPr="00F14407" w:rsidRDefault="50ED9281" w:rsidP="2FCCD9B5">
            <w:pPr>
              <w:spacing w:before="180" w:after="0"/>
              <w:rPr>
                <w:rFonts w:ascii="Arial" w:hAnsi="Arial"/>
                <w:b/>
                <w:bCs/>
                <w:color w:val="000000"/>
                <w:sz w:val="18"/>
                <w:szCs w:val="18"/>
                <w:u w:val="single"/>
              </w:rPr>
            </w:pPr>
            <w:r w:rsidRPr="2FCCD9B5">
              <w:rPr>
                <w:rFonts w:ascii="Arial" w:hAnsi="Arial"/>
                <w:b/>
                <w:bCs/>
                <w:color w:val="000000" w:themeColor="text1"/>
                <w:sz w:val="18"/>
                <w:szCs w:val="18"/>
                <w:u w:val="single"/>
              </w:rPr>
              <w:t>R</w:t>
            </w:r>
            <w:r w:rsidR="5416F10E" w:rsidRPr="2FCCD9B5">
              <w:rPr>
                <w:rFonts w:ascii="Arial" w:hAnsi="Arial"/>
                <w:b/>
                <w:bCs/>
                <w:color w:val="000000" w:themeColor="text1"/>
                <w:sz w:val="18"/>
                <w:szCs w:val="18"/>
                <w:u w:val="single"/>
              </w:rPr>
              <w:t xml:space="preserve">ecommended </w:t>
            </w:r>
            <w:r w:rsidR="002F12D5" w:rsidRPr="2FCCD9B5">
              <w:rPr>
                <w:rFonts w:ascii="Arial" w:hAnsi="Arial"/>
                <w:b/>
                <w:bCs/>
                <w:color w:val="000000" w:themeColor="text1"/>
                <w:sz w:val="18"/>
                <w:szCs w:val="18"/>
                <w:u w:val="single"/>
              </w:rPr>
              <w:t>i</w:t>
            </w:r>
            <w:r w:rsidR="00F14407" w:rsidRPr="2FCCD9B5">
              <w:rPr>
                <w:rFonts w:ascii="Arial" w:hAnsi="Arial"/>
                <w:b/>
                <w:bCs/>
                <w:color w:val="000000" w:themeColor="text1"/>
                <w:sz w:val="18"/>
                <w:szCs w:val="18"/>
                <w:u w:val="single"/>
              </w:rPr>
              <w:t xml:space="preserve">sodose </w:t>
            </w:r>
            <w:r w:rsidR="002F12D5" w:rsidRPr="2FCCD9B5">
              <w:rPr>
                <w:rFonts w:ascii="Arial" w:hAnsi="Arial"/>
                <w:b/>
                <w:bCs/>
                <w:color w:val="000000" w:themeColor="text1"/>
                <w:sz w:val="18"/>
                <w:szCs w:val="18"/>
                <w:u w:val="single"/>
              </w:rPr>
              <w:t>l</w:t>
            </w:r>
            <w:r w:rsidR="00F14407" w:rsidRPr="2FCCD9B5">
              <w:rPr>
                <w:rFonts w:ascii="Arial" w:hAnsi="Arial"/>
                <w:b/>
                <w:bCs/>
                <w:color w:val="000000" w:themeColor="text1"/>
                <w:sz w:val="18"/>
                <w:szCs w:val="18"/>
                <w:u w:val="single"/>
              </w:rPr>
              <w:t xml:space="preserve">evels that can be used </w:t>
            </w:r>
            <w:r w:rsidR="00A85E5E" w:rsidRPr="2FCCD9B5">
              <w:rPr>
                <w:rFonts w:ascii="Arial" w:hAnsi="Arial"/>
                <w:b/>
                <w:bCs/>
                <w:color w:val="000000" w:themeColor="text1"/>
                <w:sz w:val="18"/>
                <w:szCs w:val="18"/>
                <w:u w:val="single"/>
              </w:rPr>
              <w:t>in</w:t>
            </w:r>
            <w:r w:rsidR="00F14407" w:rsidRPr="2FCCD9B5">
              <w:rPr>
                <w:rFonts w:ascii="Arial" w:hAnsi="Arial"/>
                <w:b/>
                <w:bCs/>
                <w:color w:val="000000" w:themeColor="text1"/>
                <w:sz w:val="18"/>
                <w:szCs w:val="18"/>
                <w:u w:val="single"/>
              </w:rPr>
              <w:t xml:space="preserve"> the visualizatio</w:t>
            </w:r>
            <w:r w:rsidR="00A85E5E" w:rsidRPr="2FCCD9B5">
              <w:rPr>
                <w:rFonts w:ascii="Arial" w:hAnsi="Arial"/>
                <w:b/>
                <w:bCs/>
                <w:color w:val="000000" w:themeColor="text1"/>
                <w:sz w:val="18"/>
                <w:szCs w:val="18"/>
                <w:u w:val="single"/>
              </w:rPr>
              <w:t>n</w:t>
            </w:r>
            <w:r w:rsidR="00F14407" w:rsidRPr="2FCCD9B5">
              <w:rPr>
                <w:rFonts w:ascii="Arial" w:hAnsi="Arial"/>
                <w:b/>
                <w:bCs/>
                <w:color w:val="000000" w:themeColor="text1"/>
                <w:sz w:val="18"/>
                <w:szCs w:val="18"/>
                <w:u w:val="single"/>
              </w:rPr>
              <w:t xml:space="preserve"> of the dose distribution.</w:t>
            </w:r>
          </w:p>
          <w:p w14:paraId="4804A45E" w14:textId="6CD12DB8" w:rsidR="00F14407" w:rsidRPr="00F14407" w:rsidRDefault="00F14407" w:rsidP="008627B1">
            <w:pPr>
              <w:spacing w:before="180" w:after="0"/>
              <w:rPr>
                <w:rFonts w:ascii="Arial" w:hAnsi="Arial"/>
                <w:b/>
                <w:bCs/>
                <w:color w:val="000000"/>
                <w:sz w:val="18"/>
                <w:u w:val="single"/>
              </w:rPr>
            </w:pPr>
            <w:r w:rsidRPr="00F14407">
              <w:rPr>
                <w:rFonts w:ascii="Arial" w:hAnsi="Arial"/>
                <w:b/>
                <w:bCs/>
                <w:color w:val="000000"/>
                <w:sz w:val="18"/>
                <w:u w:val="single"/>
              </w:rPr>
              <w:t>One or more Items are permitted in this Sequence.</w:t>
            </w:r>
          </w:p>
        </w:tc>
      </w:tr>
      <w:tr w:rsidR="00A85E5E" w14:paraId="63DC25FA" w14:textId="77777777" w:rsidTr="5DEEB490">
        <w:tc>
          <w:tcPr>
            <w:tcW w:w="3642" w:type="dxa"/>
            <w:tcBorders>
              <w:left w:val="single" w:sz="4" w:space="0" w:color="000000" w:themeColor="text1"/>
              <w:bottom w:val="single" w:sz="4" w:space="0" w:color="000000" w:themeColor="text1"/>
              <w:right w:val="single" w:sz="4" w:space="0" w:color="000000" w:themeColor="text1"/>
            </w:tcBorders>
            <w:tcMar>
              <w:top w:w="40" w:type="dxa"/>
              <w:left w:w="40" w:type="dxa"/>
              <w:bottom w:w="40" w:type="dxa"/>
              <w:right w:w="40" w:type="dxa"/>
            </w:tcMar>
          </w:tcPr>
          <w:p w14:paraId="11F192EC" w14:textId="50E6D0D6" w:rsidR="00A85E5E" w:rsidRPr="00F14407" w:rsidRDefault="00A85E5E" w:rsidP="2FCCD9B5">
            <w:pPr>
              <w:spacing w:before="180" w:after="0"/>
              <w:rPr>
                <w:rFonts w:ascii="Arial" w:hAnsi="Arial"/>
                <w:b/>
                <w:bCs/>
                <w:color w:val="000000"/>
                <w:sz w:val="18"/>
                <w:szCs w:val="18"/>
                <w:u w:val="single"/>
              </w:rPr>
            </w:pPr>
            <w:r w:rsidRPr="2FCCD9B5">
              <w:rPr>
                <w:rFonts w:ascii="Arial" w:hAnsi="Arial"/>
                <w:b/>
                <w:bCs/>
                <w:color w:val="000000" w:themeColor="text1"/>
                <w:sz w:val="18"/>
                <w:szCs w:val="18"/>
                <w:u w:val="single"/>
              </w:rPr>
              <w:t>&gt;</w:t>
            </w:r>
            <w:r w:rsidR="59EAA38D" w:rsidRPr="2FCCD9B5">
              <w:rPr>
                <w:rFonts w:ascii="Arial" w:hAnsi="Arial"/>
                <w:b/>
                <w:bCs/>
                <w:color w:val="000000" w:themeColor="text1"/>
                <w:sz w:val="18"/>
                <w:szCs w:val="18"/>
                <w:u w:val="single"/>
              </w:rPr>
              <w:t>Dose</w:t>
            </w:r>
            <w:r w:rsidRPr="2FCCD9B5">
              <w:rPr>
                <w:rFonts w:ascii="Arial" w:hAnsi="Arial"/>
                <w:b/>
                <w:bCs/>
                <w:color w:val="000000" w:themeColor="text1"/>
                <w:sz w:val="18"/>
                <w:szCs w:val="18"/>
                <w:u w:val="single"/>
              </w:rPr>
              <w:t xml:space="preserve"> Value</w:t>
            </w:r>
          </w:p>
        </w:tc>
        <w:tc>
          <w:tcPr>
            <w:tcW w:w="1150" w:type="dxa"/>
            <w:tcBorders>
              <w:bottom w:val="single" w:sz="4" w:space="0" w:color="000000" w:themeColor="text1"/>
              <w:right w:val="single" w:sz="4" w:space="0" w:color="000000" w:themeColor="text1"/>
            </w:tcBorders>
            <w:tcMar>
              <w:top w:w="40" w:type="dxa"/>
              <w:left w:w="40" w:type="dxa"/>
              <w:bottom w:w="40" w:type="dxa"/>
              <w:right w:w="40" w:type="dxa"/>
            </w:tcMar>
          </w:tcPr>
          <w:p w14:paraId="7B9E21F3" w14:textId="3EBAF584" w:rsidR="00A85E5E" w:rsidRPr="00F14407" w:rsidRDefault="00A85E5E" w:rsidP="2FCCD9B5">
            <w:pPr>
              <w:spacing w:before="180" w:after="0"/>
              <w:jc w:val="center"/>
              <w:rPr>
                <w:rFonts w:ascii="Arial" w:hAnsi="Arial"/>
                <w:b/>
                <w:bCs/>
                <w:color w:val="000000"/>
                <w:sz w:val="18"/>
                <w:szCs w:val="18"/>
                <w:u w:val="single"/>
              </w:rPr>
            </w:pPr>
            <w:r w:rsidRPr="2FCCD9B5">
              <w:rPr>
                <w:rFonts w:ascii="Arial" w:hAnsi="Arial"/>
                <w:b/>
                <w:bCs/>
                <w:color w:val="000000" w:themeColor="text1"/>
                <w:sz w:val="18"/>
                <w:szCs w:val="18"/>
                <w:u w:val="single"/>
              </w:rPr>
              <w:t>(</w:t>
            </w:r>
            <w:r w:rsidR="364DC697" w:rsidRPr="2FCCD9B5">
              <w:rPr>
                <w:rFonts w:ascii="Arial" w:hAnsi="Arial"/>
                <w:b/>
                <w:bCs/>
                <w:color w:val="000000" w:themeColor="text1"/>
                <w:sz w:val="18"/>
                <w:szCs w:val="18"/>
                <w:u w:val="single"/>
              </w:rPr>
              <w:t>3004</w:t>
            </w:r>
            <w:r w:rsidRPr="2FCCD9B5">
              <w:rPr>
                <w:rFonts w:ascii="Arial" w:hAnsi="Arial"/>
                <w:b/>
                <w:bCs/>
                <w:color w:val="000000" w:themeColor="text1"/>
                <w:sz w:val="18"/>
                <w:szCs w:val="18"/>
                <w:u w:val="single"/>
              </w:rPr>
              <w:t>,</w:t>
            </w:r>
            <w:r w:rsidR="2EEBDE07" w:rsidRPr="2FCCD9B5">
              <w:rPr>
                <w:rFonts w:ascii="Arial" w:hAnsi="Arial"/>
                <w:b/>
                <w:bCs/>
                <w:color w:val="000000" w:themeColor="text1"/>
                <w:sz w:val="18"/>
                <w:szCs w:val="18"/>
                <w:u w:val="single"/>
              </w:rPr>
              <w:t>0012</w:t>
            </w:r>
            <w:r w:rsidRPr="2FCCD9B5">
              <w:rPr>
                <w:rFonts w:ascii="Arial" w:hAnsi="Arial"/>
                <w:b/>
                <w:bCs/>
                <w:color w:val="000000" w:themeColor="text1"/>
                <w:sz w:val="18"/>
                <w:szCs w:val="18"/>
                <w:u w:val="single"/>
              </w:rPr>
              <w:t>)</w:t>
            </w:r>
          </w:p>
        </w:tc>
        <w:tc>
          <w:tcPr>
            <w:tcW w:w="540" w:type="dxa"/>
            <w:tcBorders>
              <w:bottom w:val="single" w:sz="4" w:space="0" w:color="000000" w:themeColor="text1"/>
              <w:right w:val="single" w:sz="4" w:space="0" w:color="000000" w:themeColor="text1"/>
            </w:tcBorders>
            <w:tcMar>
              <w:top w:w="40" w:type="dxa"/>
              <w:left w:w="40" w:type="dxa"/>
              <w:bottom w:w="40" w:type="dxa"/>
              <w:right w:w="40" w:type="dxa"/>
            </w:tcMar>
          </w:tcPr>
          <w:p w14:paraId="7C896CA5" w14:textId="3381639D" w:rsidR="00A85E5E" w:rsidRPr="00F14407" w:rsidRDefault="00A85E5E" w:rsidP="00A85E5E">
            <w:pPr>
              <w:spacing w:before="180" w:after="0"/>
              <w:jc w:val="center"/>
              <w:rPr>
                <w:rFonts w:ascii="Arial" w:hAnsi="Arial"/>
                <w:b/>
                <w:bCs/>
                <w:color w:val="000000"/>
                <w:sz w:val="18"/>
                <w:u w:val="single"/>
              </w:rPr>
            </w:pPr>
            <w:r>
              <w:rPr>
                <w:rFonts w:ascii="Arial" w:hAnsi="Arial"/>
                <w:b/>
                <w:bCs/>
                <w:color w:val="000000"/>
                <w:sz w:val="18"/>
                <w:u w:val="single"/>
              </w:rPr>
              <w:t>1</w:t>
            </w:r>
          </w:p>
        </w:tc>
        <w:tc>
          <w:tcPr>
            <w:tcW w:w="5109" w:type="dxa"/>
            <w:tcBorders>
              <w:bottom w:val="single" w:sz="4" w:space="0" w:color="000000" w:themeColor="text1"/>
              <w:right w:val="single" w:sz="4" w:space="0" w:color="000000" w:themeColor="text1"/>
            </w:tcBorders>
            <w:tcMar>
              <w:top w:w="40" w:type="dxa"/>
              <w:left w:w="40" w:type="dxa"/>
              <w:bottom w:w="40" w:type="dxa"/>
              <w:right w:w="40" w:type="dxa"/>
            </w:tcMar>
          </w:tcPr>
          <w:p w14:paraId="3F1A026F" w14:textId="49870045" w:rsidR="00A85E5E" w:rsidRPr="00F14407" w:rsidRDefault="00A85E5E" w:rsidP="00A85E5E">
            <w:pPr>
              <w:spacing w:before="180" w:after="0"/>
              <w:rPr>
                <w:rFonts w:ascii="Arial" w:hAnsi="Arial"/>
                <w:b/>
                <w:bCs/>
                <w:color w:val="000000"/>
                <w:sz w:val="18"/>
                <w:u w:val="single"/>
              </w:rPr>
            </w:pPr>
            <w:r>
              <w:rPr>
                <w:rFonts w:ascii="Arial" w:hAnsi="Arial"/>
                <w:b/>
                <w:bCs/>
                <w:color w:val="000000"/>
                <w:sz w:val="18"/>
                <w:u w:val="single"/>
              </w:rPr>
              <w:t>V</w:t>
            </w:r>
            <w:r w:rsidRPr="00895907">
              <w:rPr>
                <w:rFonts w:ascii="Arial" w:hAnsi="Arial"/>
                <w:b/>
                <w:bCs/>
                <w:color w:val="000000"/>
                <w:sz w:val="18"/>
                <w:u w:val="single"/>
              </w:rPr>
              <w:t xml:space="preserve">alue for the </w:t>
            </w:r>
            <w:r w:rsidR="00EC3FB2">
              <w:rPr>
                <w:rFonts w:ascii="Arial" w:hAnsi="Arial"/>
                <w:b/>
                <w:bCs/>
                <w:color w:val="000000"/>
                <w:sz w:val="18"/>
                <w:u w:val="single"/>
              </w:rPr>
              <w:t>i</w:t>
            </w:r>
            <w:r w:rsidRPr="00895907">
              <w:rPr>
                <w:rFonts w:ascii="Arial" w:hAnsi="Arial"/>
                <w:b/>
                <w:bCs/>
                <w:color w:val="000000"/>
                <w:sz w:val="18"/>
                <w:u w:val="single"/>
              </w:rPr>
              <w:t>sodose</w:t>
            </w:r>
            <w:r>
              <w:rPr>
                <w:rFonts w:ascii="Arial" w:hAnsi="Arial"/>
                <w:b/>
                <w:bCs/>
                <w:color w:val="000000"/>
                <w:sz w:val="18"/>
                <w:u w:val="single"/>
              </w:rPr>
              <w:t xml:space="preserve"> given</w:t>
            </w:r>
            <w:r w:rsidRPr="00895907">
              <w:rPr>
                <w:rFonts w:ascii="Arial" w:hAnsi="Arial"/>
                <w:b/>
                <w:bCs/>
                <w:color w:val="000000"/>
                <w:sz w:val="18"/>
                <w:u w:val="single"/>
              </w:rPr>
              <w:t xml:space="preserve"> in units defined by Dose Units (3004,0002).</w:t>
            </w:r>
          </w:p>
        </w:tc>
      </w:tr>
      <w:tr w:rsidR="00A85E5E" w14:paraId="54BE6BFE" w14:textId="77777777" w:rsidTr="5DEEB490">
        <w:tc>
          <w:tcPr>
            <w:tcW w:w="3642" w:type="dxa"/>
            <w:tcBorders>
              <w:left w:val="single" w:sz="4" w:space="0" w:color="000000" w:themeColor="text1"/>
              <w:bottom w:val="single" w:sz="4" w:space="0" w:color="000000" w:themeColor="text1"/>
              <w:right w:val="single" w:sz="4" w:space="0" w:color="000000" w:themeColor="text1"/>
            </w:tcBorders>
            <w:tcMar>
              <w:top w:w="40" w:type="dxa"/>
              <w:left w:w="40" w:type="dxa"/>
              <w:bottom w:w="40" w:type="dxa"/>
              <w:right w:w="40" w:type="dxa"/>
            </w:tcMar>
          </w:tcPr>
          <w:p w14:paraId="633BE084" w14:textId="0A612B54" w:rsidR="00A85E5E" w:rsidRDefault="00A85E5E" w:rsidP="00A85E5E">
            <w:pPr>
              <w:spacing w:before="180" w:after="0"/>
              <w:rPr>
                <w:rFonts w:ascii="Arial" w:hAnsi="Arial"/>
                <w:b/>
                <w:bCs/>
                <w:color w:val="000000"/>
                <w:sz w:val="18"/>
                <w:u w:val="single"/>
              </w:rPr>
            </w:pPr>
            <w:r w:rsidRPr="00A85E5E">
              <w:rPr>
                <w:rFonts w:ascii="Arial" w:hAnsi="Arial"/>
                <w:b/>
                <w:bCs/>
                <w:color w:val="000000"/>
                <w:sz w:val="18"/>
                <w:u w:val="single"/>
              </w:rPr>
              <w:lastRenderedPageBreak/>
              <w:t xml:space="preserve">&gt;Recommended Display </w:t>
            </w:r>
            <w:proofErr w:type="spellStart"/>
            <w:r w:rsidRPr="00A85E5E">
              <w:rPr>
                <w:rFonts w:ascii="Arial" w:hAnsi="Arial"/>
                <w:b/>
                <w:bCs/>
                <w:color w:val="000000"/>
                <w:sz w:val="18"/>
                <w:u w:val="single"/>
              </w:rPr>
              <w:t>CIELab</w:t>
            </w:r>
            <w:proofErr w:type="spellEnd"/>
            <w:r w:rsidRPr="00A85E5E">
              <w:rPr>
                <w:rFonts w:ascii="Arial" w:hAnsi="Arial"/>
                <w:b/>
                <w:bCs/>
                <w:color w:val="000000"/>
                <w:sz w:val="18"/>
                <w:u w:val="single"/>
              </w:rPr>
              <w:t xml:space="preserve"> Value</w:t>
            </w:r>
          </w:p>
        </w:tc>
        <w:tc>
          <w:tcPr>
            <w:tcW w:w="1150" w:type="dxa"/>
            <w:tcBorders>
              <w:bottom w:val="single" w:sz="4" w:space="0" w:color="000000" w:themeColor="text1"/>
              <w:right w:val="single" w:sz="4" w:space="0" w:color="000000" w:themeColor="text1"/>
            </w:tcBorders>
            <w:tcMar>
              <w:top w:w="40" w:type="dxa"/>
              <w:left w:w="40" w:type="dxa"/>
              <w:bottom w:w="40" w:type="dxa"/>
              <w:right w:w="40" w:type="dxa"/>
            </w:tcMar>
          </w:tcPr>
          <w:p w14:paraId="0B210D69" w14:textId="006969C8" w:rsidR="00A85E5E" w:rsidRPr="00F14407" w:rsidRDefault="00A85E5E" w:rsidP="00A85E5E">
            <w:pPr>
              <w:spacing w:before="180" w:after="0"/>
              <w:jc w:val="center"/>
              <w:rPr>
                <w:rFonts w:ascii="Arial" w:hAnsi="Arial"/>
                <w:b/>
                <w:bCs/>
                <w:color w:val="000000"/>
                <w:sz w:val="18"/>
                <w:u w:val="single"/>
              </w:rPr>
            </w:pPr>
            <w:r w:rsidRPr="00895907">
              <w:rPr>
                <w:rFonts w:ascii="Arial" w:hAnsi="Arial"/>
                <w:b/>
                <w:bCs/>
                <w:color w:val="000000"/>
                <w:sz w:val="18"/>
                <w:u w:val="single"/>
              </w:rPr>
              <w:t>(0062,000D)</w:t>
            </w:r>
          </w:p>
        </w:tc>
        <w:tc>
          <w:tcPr>
            <w:tcW w:w="540" w:type="dxa"/>
            <w:tcBorders>
              <w:bottom w:val="single" w:sz="4" w:space="0" w:color="000000" w:themeColor="text1"/>
              <w:right w:val="single" w:sz="4" w:space="0" w:color="000000" w:themeColor="text1"/>
            </w:tcBorders>
            <w:tcMar>
              <w:top w:w="40" w:type="dxa"/>
              <w:left w:w="40" w:type="dxa"/>
              <w:bottom w:w="40" w:type="dxa"/>
              <w:right w:w="40" w:type="dxa"/>
            </w:tcMar>
          </w:tcPr>
          <w:p w14:paraId="0E0C2660" w14:textId="08EF3257" w:rsidR="00A85E5E" w:rsidRDefault="00A85E5E" w:rsidP="00A85E5E">
            <w:pPr>
              <w:spacing w:before="180" w:after="0"/>
              <w:jc w:val="center"/>
              <w:rPr>
                <w:rFonts w:ascii="Arial" w:hAnsi="Arial"/>
                <w:b/>
                <w:bCs/>
                <w:color w:val="000000"/>
                <w:sz w:val="18"/>
                <w:u w:val="single"/>
              </w:rPr>
            </w:pPr>
            <w:r>
              <w:rPr>
                <w:rFonts w:ascii="Arial" w:hAnsi="Arial"/>
                <w:b/>
                <w:bCs/>
                <w:color w:val="000000"/>
                <w:sz w:val="18"/>
                <w:u w:val="single"/>
              </w:rPr>
              <w:t>1</w:t>
            </w:r>
          </w:p>
        </w:tc>
        <w:tc>
          <w:tcPr>
            <w:tcW w:w="5109" w:type="dxa"/>
            <w:tcBorders>
              <w:bottom w:val="single" w:sz="4" w:space="0" w:color="000000" w:themeColor="text1"/>
              <w:right w:val="single" w:sz="4" w:space="0" w:color="000000" w:themeColor="text1"/>
            </w:tcBorders>
            <w:tcMar>
              <w:top w:w="40" w:type="dxa"/>
              <w:left w:w="40" w:type="dxa"/>
              <w:bottom w:w="40" w:type="dxa"/>
              <w:right w:w="40" w:type="dxa"/>
            </w:tcMar>
          </w:tcPr>
          <w:p w14:paraId="2BEE69B8" w14:textId="77777777" w:rsidR="00EC3FB2" w:rsidRDefault="00A85E5E" w:rsidP="00A85E5E">
            <w:pPr>
              <w:spacing w:before="180" w:after="0"/>
              <w:rPr>
                <w:rFonts w:ascii="Arial" w:hAnsi="Arial"/>
                <w:b/>
                <w:bCs/>
                <w:color w:val="000000"/>
                <w:sz w:val="18"/>
                <w:u w:val="single"/>
              </w:rPr>
            </w:pPr>
            <w:r w:rsidRPr="00895907">
              <w:rPr>
                <w:rFonts w:ascii="Arial" w:hAnsi="Arial"/>
                <w:b/>
                <w:bCs/>
                <w:color w:val="000000"/>
                <w:sz w:val="18"/>
                <w:u w:val="single"/>
              </w:rPr>
              <w:t xml:space="preserve">A default triplet value in which it is recommended that the </w:t>
            </w:r>
            <w:r w:rsidR="002F12D5">
              <w:rPr>
                <w:rFonts w:ascii="Arial" w:hAnsi="Arial"/>
                <w:b/>
                <w:bCs/>
                <w:color w:val="000000"/>
                <w:sz w:val="18"/>
                <w:u w:val="single"/>
              </w:rPr>
              <w:t>i</w:t>
            </w:r>
            <w:r w:rsidRPr="00895907">
              <w:rPr>
                <w:rFonts w:ascii="Arial" w:hAnsi="Arial"/>
                <w:b/>
                <w:bCs/>
                <w:color w:val="000000"/>
                <w:sz w:val="18"/>
                <w:u w:val="single"/>
              </w:rPr>
              <w:t xml:space="preserve">sodose </w:t>
            </w:r>
            <w:r w:rsidR="002F12D5">
              <w:rPr>
                <w:rFonts w:ascii="Arial" w:hAnsi="Arial"/>
                <w:b/>
                <w:bCs/>
                <w:color w:val="000000"/>
                <w:sz w:val="18"/>
                <w:u w:val="single"/>
              </w:rPr>
              <w:t xml:space="preserve">level </w:t>
            </w:r>
            <w:r w:rsidRPr="00895907">
              <w:rPr>
                <w:rFonts w:ascii="Arial" w:hAnsi="Arial"/>
                <w:b/>
                <w:bCs/>
                <w:color w:val="000000"/>
                <w:sz w:val="18"/>
                <w:u w:val="single"/>
              </w:rPr>
              <w:t xml:space="preserve">be rendered on a color display. The units are specified in PCS-Values, and the value is encoded as </w:t>
            </w:r>
            <w:proofErr w:type="spellStart"/>
            <w:r w:rsidRPr="00895907">
              <w:rPr>
                <w:rFonts w:ascii="Arial" w:hAnsi="Arial"/>
                <w:b/>
                <w:bCs/>
                <w:color w:val="000000"/>
                <w:sz w:val="18"/>
                <w:u w:val="single"/>
              </w:rPr>
              <w:t>CIELab</w:t>
            </w:r>
            <w:proofErr w:type="spellEnd"/>
            <w:r w:rsidRPr="00895907">
              <w:rPr>
                <w:rFonts w:ascii="Arial" w:hAnsi="Arial"/>
                <w:b/>
                <w:bCs/>
                <w:color w:val="000000"/>
                <w:sz w:val="18"/>
                <w:u w:val="single"/>
              </w:rPr>
              <w:t>.</w:t>
            </w:r>
            <w:r>
              <w:rPr>
                <w:rFonts w:ascii="Arial" w:hAnsi="Arial"/>
                <w:b/>
                <w:bCs/>
                <w:color w:val="000000"/>
                <w:sz w:val="18"/>
                <w:u w:val="single"/>
              </w:rPr>
              <w:t xml:space="preserve"> </w:t>
            </w:r>
          </w:p>
          <w:p w14:paraId="0328F151" w14:textId="7CFDB3FA" w:rsidR="00A85E5E" w:rsidRDefault="00A85E5E" w:rsidP="00A85E5E">
            <w:pPr>
              <w:spacing w:before="180" w:after="0"/>
              <w:rPr>
                <w:rFonts w:ascii="Arial" w:hAnsi="Arial"/>
                <w:b/>
                <w:bCs/>
                <w:color w:val="000000"/>
                <w:sz w:val="18"/>
                <w:u w:val="single"/>
              </w:rPr>
            </w:pPr>
            <w:r w:rsidRPr="00A85E5E">
              <w:rPr>
                <w:rFonts w:ascii="Arial" w:hAnsi="Arial"/>
                <w:b/>
                <w:bCs/>
                <w:color w:val="000000"/>
                <w:sz w:val="18"/>
                <w:u w:val="single"/>
              </w:rPr>
              <w:t>See C.10.7.1.1.</w:t>
            </w:r>
          </w:p>
        </w:tc>
      </w:tr>
      <w:tr w:rsidR="00A85E5E" w14:paraId="7834BBB7" w14:textId="77777777" w:rsidTr="5DEEB490">
        <w:tc>
          <w:tcPr>
            <w:tcW w:w="3642" w:type="dxa"/>
            <w:tcBorders>
              <w:left w:val="single" w:sz="4" w:space="0" w:color="000000" w:themeColor="text1"/>
              <w:bottom w:val="single" w:sz="4" w:space="0" w:color="000000" w:themeColor="text1"/>
              <w:right w:val="single" w:sz="4" w:space="0" w:color="000000" w:themeColor="text1"/>
            </w:tcBorders>
            <w:tcMar>
              <w:top w:w="40" w:type="dxa"/>
              <w:left w:w="40" w:type="dxa"/>
              <w:bottom w:w="40" w:type="dxa"/>
              <w:right w:w="40" w:type="dxa"/>
            </w:tcMar>
          </w:tcPr>
          <w:p w14:paraId="12CECD2D" w14:textId="77777777" w:rsidR="00A85E5E" w:rsidRDefault="00A85E5E" w:rsidP="00A85E5E">
            <w:pPr>
              <w:spacing w:before="180" w:after="0"/>
            </w:pPr>
            <w:bookmarkStart w:id="32" w:name="para_32d3716d_ee9f_46dc_851a_505668f0bd"/>
            <w:r>
              <w:rPr>
                <w:rFonts w:ascii="Arial" w:hAnsi="Arial"/>
                <w:color w:val="000000"/>
                <w:sz w:val="18"/>
              </w:rPr>
              <w:t>Derivation Code Sequence</w:t>
            </w:r>
          </w:p>
        </w:tc>
        <w:tc>
          <w:tcPr>
            <w:tcW w:w="1150" w:type="dxa"/>
            <w:tcBorders>
              <w:bottom w:val="single" w:sz="4" w:space="0" w:color="000000" w:themeColor="text1"/>
              <w:right w:val="single" w:sz="4" w:space="0" w:color="000000" w:themeColor="text1"/>
            </w:tcBorders>
            <w:tcMar>
              <w:top w:w="40" w:type="dxa"/>
              <w:left w:w="40" w:type="dxa"/>
              <w:bottom w:w="40" w:type="dxa"/>
              <w:right w:w="40" w:type="dxa"/>
            </w:tcMar>
          </w:tcPr>
          <w:p w14:paraId="22A1FD69" w14:textId="77777777" w:rsidR="00A85E5E" w:rsidRDefault="00A85E5E" w:rsidP="00A85E5E">
            <w:pPr>
              <w:spacing w:before="180" w:after="0"/>
              <w:jc w:val="center"/>
            </w:pPr>
            <w:bookmarkStart w:id="33" w:name="para_a94a8fe7_7acf_4ba1_ae00_8a372616a4"/>
            <w:bookmarkEnd w:id="32"/>
            <w:r>
              <w:rPr>
                <w:rFonts w:ascii="Arial" w:hAnsi="Arial"/>
                <w:color w:val="000000"/>
                <w:sz w:val="18"/>
              </w:rPr>
              <w:t>(0008,9215)</w:t>
            </w:r>
          </w:p>
        </w:tc>
        <w:tc>
          <w:tcPr>
            <w:tcW w:w="540" w:type="dxa"/>
            <w:tcBorders>
              <w:bottom w:val="single" w:sz="4" w:space="0" w:color="000000" w:themeColor="text1"/>
              <w:right w:val="single" w:sz="4" w:space="0" w:color="000000" w:themeColor="text1"/>
            </w:tcBorders>
            <w:tcMar>
              <w:top w:w="40" w:type="dxa"/>
              <w:left w:w="40" w:type="dxa"/>
              <w:bottom w:w="40" w:type="dxa"/>
              <w:right w:w="40" w:type="dxa"/>
            </w:tcMar>
          </w:tcPr>
          <w:p w14:paraId="3B836941" w14:textId="77777777" w:rsidR="00A85E5E" w:rsidRDefault="00A85E5E" w:rsidP="00A85E5E">
            <w:pPr>
              <w:spacing w:before="180" w:after="0"/>
              <w:jc w:val="center"/>
            </w:pPr>
            <w:bookmarkStart w:id="34" w:name="para_aff7fe92_7474_40bf_9dc6_4f415029c0"/>
            <w:bookmarkEnd w:id="33"/>
            <w:r>
              <w:rPr>
                <w:rFonts w:ascii="Arial" w:hAnsi="Arial"/>
                <w:color w:val="000000"/>
                <w:sz w:val="18"/>
              </w:rPr>
              <w:t>3</w:t>
            </w:r>
          </w:p>
        </w:tc>
        <w:tc>
          <w:tcPr>
            <w:tcW w:w="5109" w:type="dxa"/>
            <w:tcBorders>
              <w:bottom w:val="single" w:sz="4" w:space="0" w:color="000000" w:themeColor="text1"/>
              <w:right w:val="single" w:sz="4" w:space="0" w:color="000000" w:themeColor="text1"/>
            </w:tcBorders>
            <w:tcMar>
              <w:top w:w="40" w:type="dxa"/>
              <w:left w:w="40" w:type="dxa"/>
              <w:bottom w:w="40" w:type="dxa"/>
              <w:right w:w="40" w:type="dxa"/>
            </w:tcMar>
          </w:tcPr>
          <w:p w14:paraId="3B69C0B9" w14:textId="77777777" w:rsidR="00A85E5E" w:rsidRDefault="00A85E5E" w:rsidP="00A85E5E">
            <w:pPr>
              <w:spacing w:before="180" w:after="0"/>
            </w:pPr>
            <w:bookmarkStart w:id="35" w:name="para_de7cb27b_8e35_4428_94bd_134e4ac74b"/>
            <w:bookmarkEnd w:id="34"/>
            <w:r>
              <w:rPr>
                <w:rFonts w:ascii="Arial" w:hAnsi="Arial"/>
                <w:color w:val="000000"/>
                <w:sz w:val="18"/>
              </w:rPr>
              <w:t>A coded description of how this dose was derived from other RT Dose and/or RT Plan objects.</w:t>
            </w:r>
          </w:p>
          <w:p w14:paraId="63135870" w14:textId="77777777" w:rsidR="00A85E5E" w:rsidRDefault="00A85E5E" w:rsidP="00A85E5E">
            <w:pPr>
              <w:spacing w:before="180" w:after="0"/>
            </w:pPr>
            <w:bookmarkStart w:id="36" w:name="para_84f40cb3_9ed4_4ab8_bff0_ca46fc644c"/>
            <w:bookmarkEnd w:id="35"/>
            <w:r>
              <w:rPr>
                <w:rFonts w:ascii="Arial" w:hAnsi="Arial"/>
                <w:color w:val="000000"/>
                <w:sz w:val="18"/>
              </w:rPr>
              <w:t>One or more Items are permitted in this Sequence. More than one Item indicates that successive derivation steps have been applied.</w:t>
            </w:r>
          </w:p>
        </w:tc>
        <w:bookmarkEnd w:id="36"/>
      </w:tr>
      <w:tr w:rsidR="00A85E5E" w14:paraId="628E3FBD" w14:textId="77777777" w:rsidTr="5DEEB490">
        <w:tc>
          <w:tcPr>
            <w:tcW w:w="5332" w:type="dxa"/>
            <w:gridSpan w:val="3"/>
            <w:tcBorders>
              <w:left w:val="single" w:sz="4" w:space="0" w:color="000000" w:themeColor="text1"/>
              <w:bottom w:val="single" w:sz="4" w:space="0" w:color="000000" w:themeColor="text1"/>
              <w:right w:val="single" w:sz="4" w:space="0" w:color="000000" w:themeColor="text1"/>
            </w:tcBorders>
            <w:tcMar>
              <w:top w:w="40" w:type="dxa"/>
              <w:left w:w="40" w:type="dxa"/>
              <w:bottom w:w="40" w:type="dxa"/>
            </w:tcMar>
          </w:tcPr>
          <w:p w14:paraId="1A12656D" w14:textId="77777777" w:rsidR="00A85E5E" w:rsidRDefault="00A85E5E" w:rsidP="00A85E5E">
            <w:pPr>
              <w:spacing w:before="180" w:after="0"/>
            </w:pPr>
            <w:bookmarkStart w:id="37" w:name="para_03a86708_b8d5_4186_914d_d5ead11ac4"/>
            <w:r>
              <w:rPr>
                <w:rFonts w:ascii="Arial" w:hAnsi="Arial"/>
                <w:i/>
                <w:color w:val="000000"/>
                <w:sz w:val="18"/>
              </w:rPr>
              <w:t xml:space="preserve">&gt;Include </w:t>
            </w:r>
            <w:hyperlink w:anchor="table_8_8_1">
              <w:r>
                <w:rPr>
                  <w:rFonts w:ascii="Arial" w:hAnsi="Arial"/>
                  <w:i/>
                  <w:color w:val="000000"/>
                  <w:sz w:val="18"/>
                </w:rPr>
                <w:t>Table 8.8-1 “Code Sequence Macro Attributes”</w:t>
              </w:r>
            </w:hyperlink>
          </w:p>
        </w:tc>
        <w:tc>
          <w:tcPr>
            <w:tcW w:w="5109" w:type="dxa"/>
            <w:tcBorders>
              <w:bottom w:val="single" w:sz="4" w:space="0" w:color="000000" w:themeColor="text1"/>
              <w:right w:val="single" w:sz="4" w:space="0" w:color="000000" w:themeColor="text1"/>
            </w:tcBorders>
            <w:tcMar>
              <w:top w:w="40" w:type="dxa"/>
              <w:left w:w="40" w:type="dxa"/>
              <w:bottom w:w="40" w:type="dxa"/>
              <w:right w:w="40" w:type="dxa"/>
            </w:tcMar>
          </w:tcPr>
          <w:p w14:paraId="106DE246" w14:textId="1CD963DA" w:rsidR="00A85E5E" w:rsidRDefault="00A85E5E" w:rsidP="00A85E5E">
            <w:pPr>
              <w:spacing w:before="180" w:after="0"/>
            </w:pPr>
            <w:bookmarkStart w:id="38" w:name="para_5072af40_fca1_4a37_84e0_04b024b6ce"/>
            <w:bookmarkEnd w:id="37"/>
            <w:r>
              <w:rPr>
                <w:rFonts w:ascii="Arial" w:hAnsi="Arial"/>
                <w:i/>
                <w:color w:val="000000"/>
                <w:sz w:val="18"/>
              </w:rPr>
              <w:t>D</w:t>
            </w:r>
            <w:hyperlink r:id="rId9" w:anchor="sect_CID_7220">
              <w:r>
                <w:rPr>
                  <w:rFonts w:ascii="Arial" w:hAnsi="Arial"/>
                  <w:i/>
                  <w:color w:val="000000"/>
                  <w:sz w:val="18"/>
                </w:rPr>
                <w:t>CID 7220 “RT Dose Derivation”</w:t>
              </w:r>
            </w:hyperlink>
            <w:r>
              <w:rPr>
                <w:rFonts w:ascii="Arial" w:hAnsi="Arial"/>
                <w:i/>
                <w:color w:val="000000"/>
                <w:sz w:val="18"/>
              </w:rPr>
              <w:t>.</w:t>
            </w:r>
          </w:p>
        </w:tc>
        <w:bookmarkEnd w:id="38"/>
      </w:tr>
      <w:tr w:rsidR="00A85E5E" w14:paraId="11C23E0A" w14:textId="77777777" w:rsidTr="5DEEB490">
        <w:tc>
          <w:tcPr>
            <w:tcW w:w="3642" w:type="dxa"/>
            <w:tcBorders>
              <w:left w:val="single" w:sz="4" w:space="0" w:color="000000" w:themeColor="text1"/>
              <w:bottom w:val="single" w:sz="4" w:space="0" w:color="000000" w:themeColor="text1"/>
              <w:right w:val="single" w:sz="4" w:space="0" w:color="000000" w:themeColor="text1"/>
            </w:tcBorders>
            <w:tcMar>
              <w:top w:w="40" w:type="dxa"/>
              <w:left w:w="40" w:type="dxa"/>
              <w:bottom w:w="40" w:type="dxa"/>
              <w:right w:w="40" w:type="dxa"/>
            </w:tcMar>
          </w:tcPr>
          <w:p w14:paraId="06302B3A" w14:textId="77777777" w:rsidR="00A85E5E" w:rsidRDefault="00A85E5E" w:rsidP="00A85E5E">
            <w:pPr>
              <w:spacing w:before="180" w:after="0"/>
            </w:pPr>
            <w:bookmarkStart w:id="39" w:name="para_f459b65e_5f99_48a7_a4f9_e05158a4cf"/>
            <w:r>
              <w:rPr>
                <w:rFonts w:ascii="Arial" w:hAnsi="Arial"/>
                <w:color w:val="000000"/>
                <w:sz w:val="18"/>
              </w:rPr>
              <w:t>Referenced Instance Sequence</w:t>
            </w:r>
          </w:p>
        </w:tc>
        <w:tc>
          <w:tcPr>
            <w:tcW w:w="1150" w:type="dxa"/>
            <w:tcBorders>
              <w:bottom w:val="single" w:sz="4" w:space="0" w:color="000000" w:themeColor="text1"/>
              <w:right w:val="single" w:sz="4" w:space="0" w:color="000000" w:themeColor="text1"/>
            </w:tcBorders>
            <w:tcMar>
              <w:top w:w="40" w:type="dxa"/>
              <w:left w:w="40" w:type="dxa"/>
              <w:bottom w:w="40" w:type="dxa"/>
              <w:right w:w="40" w:type="dxa"/>
            </w:tcMar>
          </w:tcPr>
          <w:p w14:paraId="00F70353" w14:textId="77777777" w:rsidR="00A85E5E" w:rsidRDefault="00A85E5E" w:rsidP="00A85E5E">
            <w:pPr>
              <w:spacing w:before="180" w:after="0"/>
              <w:jc w:val="center"/>
            </w:pPr>
            <w:bookmarkStart w:id="40" w:name="para_262bbbbd_fbed_4d6e_aab0_8a546efe4c"/>
            <w:bookmarkEnd w:id="39"/>
            <w:r>
              <w:rPr>
                <w:rFonts w:ascii="Arial" w:hAnsi="Arial"/>
                <w:color w:val="000000"/>
                <w:sz w:val="18"/>
              </w:rPr>
              <w:t>(0008,114A)</w:t>
            </w:r>
          </w:p>
        </w:tc>
        <w:tc>
          <w:tcPr>
            <w:tcW w:w="540" w:type="dxa"/>
            <w:tcBorders>
              <w:bottom w:val="single" w:sz="4" w:space="0" w:color="000000" w:themeColor="text1"/>
              <w:right w:val="single" w:sz="4" w:space="0" w:color="000000" w:themeColor="text1"/>
            </w:tcBorders>
            <w:tcMar>
              <w:top w:w="40" w:type="dxa"/>
              <w:left w:w="40" w:type="dxa"/>
              <w:bottom w:w="40" w:type="dxa"/>
              <w:right w:w="40" w:type="dxa"/>
            </w:tcMar>
          </w:tcPr>
          <w:p w14:paraId="1F4743EC" w14:textId="77777777" w:rsidR="00A85E5E" w:rsidRDefault="00A85E5E" w:rsidP="00A85E5E">
            <w:pPr>
              <w:spacing w:before="180" w:after="0"/>
              <w:jc w:val="center"/>
            </w:pPr>
            <w:bookmarkStart w:id="41" w:name="para_c30afd15_15fc_4a27_840c_25899534d5"/>
            <w:bookmarkEnd w:id="40"/>
            <w:r>
              <w:rPr>
                <w:rFonts w:ascii="Arial" w:hAnsi="Arial"/>
                <w:color w:val="000000"/>
                <w:sz w:val="18"/>
              </w:rPr>
              <w:t>3</w:t>
            </w:r>
          </w:p>
        </w:tc>
        <w:tc>
          <w:tcPr>
            <w:tcW w:w="5109" w:type="dxa"/>
            <w:tcBorders>
              <w:bottom w:val="single" w:sz="4" w:space="0" w:color="000000" w:themeColor="text1"/>
              <w:right w:val="single" w:sz="4" w:space="0" w:color="000000" w:themeColor="text1"/>
            </w:tcBorders>
            <w:tcMar>
              <w:top w:w="40" w:type="dxa"/>
              <w:left w:w="40" w:type="dxa"/>
              <w:bottom w:w="40" w:type="dxa"/>
              <w:right w:w="40" w:type="dxa"/>
            </w:tcMar>
          </w:tcPr>
          <w:p w14:paraId="0C057421" w14:textId="77777777" w:rsidR="00A85E5E" w:rsidRDefault="00A85E5E" w:rsidP="00A85E5E">
            <w:pPr>
              <w:spacing w:before="180" w:after="0"/>
            </w:pPr>
            <w:bookmarkStart w:id="42" w:name="para_b3d51f7f_7d10_4ec9_867b_f32a79208e"/>
            <w:bookmarkEnd w:id="41"/>
            <w:r>
              <w:rPr>
                <w:rFonts w:ascii="Arial" w:hAnsi="Arial"/>
                <w:color w:val="000000"/>
                <w:sz w:val="18"/>
              </w:rPr>
              <w:t>The set of SOP Instances used to derive this RT Dose SOP Instance.</w:t>
            </w:r>
          </w:p>
          <w:p w14:paraId="4844C83A" w14:textId="77777777" w:rsidR="00A85E5E" w:rsidRDefault="00A85E5E" w:rsidP="00A85E5E">
            <w:pPr>
              <w:spacing w:before="180" w:after="0"/>
            </w:pPr>
            <w:bookmarkStart w:id="43" w:name="para_43f69991_95ac_488d_8f1a_37771c8fef"/>
            <w:bookmarkEnd w:id="42"/>
            <w:r>
              <w:rPr>
                <w:rFonts w:ascii="Arial" w:hAnsi="Arial"/>
                <w:color w:val="000000"/>
                <w:sz w:val="18"/>
              </w:rPr>
              <w:t>One or more Items are permitted in this Sequence.</w:t>
            </w:r>
          </w:p>
        </w:tc>
        <w:bookmarkEnd w:id="43"/>
      </w:tr>
      <w:tr w:rsidR="00A85E5E" w14:paraId="2AE796A3" w14:textId="77777777" w:rsidTr="5DEEB490">
        <w:tc>
          <w:tcPr>
            <w:tcW w:w="5332" w:type="dxa"/>
            <w:gridSpan w:val="3"/>
            <w:tcBorders>
              <w:left w:val="single" w:sz="4" w:space="0" w:color="000000" w:themeColor="text1"/>
              <w:bottom w:val="single" w:sz="4" w:space="0" w:color="000000" w:themeColor="text1"/>
              <w:right w:val="single" w:sz="4" w:space="0" w:color="000000" w:themeColor="text1"/>
            </w:tcBorders>
            <w:tcMar>
              <w:top w:w="40" w:type="dxa"/>
              <w:left w:w="40" w:type="dxa"/>
              <w:bottom w:w="40" w:type="dxa"/>
            </w:tcMar>
          </w:tcPr>
          <w:p w14:paraId="63D2C312" w14:textId="77777777" w:rsidR="00A85E5E" w:rsidRDefault="00A85E5E" w:rsidP="00A85E5E">
            <w:pPr>
              <w:spacing w:before="180" w:after="0"/>
            </w:pPr>
            <w:bookmarkStart w:id="44" w:name="para_b2c375ff_40fd_4bf6_8e88_c91dccd2af"/>
            <w:r>
              <w:rPr>
                <w:rFonts w:ascii="Arial" w:hAnsi="Arial"/>
                <w:i/>
                <w:color w:val="000000"/>
                <w:sz w:val="18"/>
              </w:rPr>
              <w:t xml:space="preserve">&gt;Include </w:t>
            </w:r>
            <w:hyperlink w:anchor="table_10_11">
              <w:r>
                <w:rPr>
                  <w:rFonts w:ascii="Arial" w:hAnsi="Arial"/>
                  <w:i/>
                  <w:color w:val="000000"/>
                  <w:sz w:val="18"/>
                </w:rPr>
                <w:t>Table 10-11 “SOP Instance Reference Macro Attributes”</w:t>
              </w:r>
            </w:hyperlink>
          </w:p>
        </w:tc>
        <w:tc>
          <w:tcPr>
            <w:tcW w:w="5109" w:type="dxa"/>
            <w:tcBorders>
              <w:bottom w:val="single" w:sz="4" w:space="0" w:color="000000" w:themeColor="text1"/>
              <w:right w:val="single" w:sz="4" w:space="0" w:color="000000" w:themeColor="text1"/>
            </w:tcBorders>
            <w:tcMar>
              <w:top w:w="40" w:type="dxa"/>
              <w:left w:w="40" w:type="dxa"/>
              <w:bottom w:w="40" w:type="dxa"/>
              <w:right w:w="40" w:type="dxa"/>
            </w:tcMar>
          </w:tcPr>
          <w:p w14:paraId="02A2641E" w14:textId="77777777" w:rsidR="00A85E5E" w:rsidRDefault="00A85E5E" w:rsidP="00A85E5E">
            <w:pPr>
              <w:keepLines/>
              <w:spacing w:before="180" w:after="0"/>
            </w:pPr>
            <w:bookmarkStart w:id="45" w:name="para_63a47fb2_942a_44ec_83d7_c17ec26810"/>
            <w:bookmarkEnd w:id="44"/>
          </w:p>
        </w:tc>
        <w:bookmarkEnd w:id="45"/>
      </w:tr>
      <w:tr w:rsidR="00A85E5E" w14:paraId="10F64F6C" w14:textId="77777777" w:rsidTr="5DEEB490">
        <w:tc>
          <w:tcPr>
            <w:tcW w:w="3642" w:type="dxa"/>
            <w:tcBorders>
              <w:left w:val="single" w:sz="4" w:space="0" w:color="000000" w:themeColor="text1"/>
              <w:bottom w:val="single" w:sz="4" w:space="0" w:color="000000" w:themeColor="text1"/>
              <w:right w:val="single" w:sz="4" w:space="0" w:color="000000" w:themeColor="text1"/>
            </w:tcBorders>
            <w:tcMar>
              <w:top w:w="40" w:type="dxa"/>
              <w:left w:w="40" w:type="dxa"/>
              <w:bottom w:w="40" w:type="dxa"/>
              <w:right w:w="40" w:type="dxa"/>
            </w:tcMar>
          </w:tcPr>
          <w:p w14:paraId="118AA67D" w14:textId="77777777" w:rsidR="00A85E5E" w:rsidRDefault="00A85E5E" w:rsidP="00A85E5E">
            <w:pPr>
              <w:spacing w:before="180" w:after="0"/>
            </w:pPr>
            <w:bookmarkStart w:id="46" w:name="para_8f9182fa_7110_4334_b53e_5ca690fdca"/>
            <w:r>
              <w:rPr>
                <w:rFonts w:ascii="Arial" w:hAnsi="Arial"/>
                <w:color w:val="000000"/>
                <w:sz w:val="18"/>
              </w:rPr>
              <w:t>&gt;Purpose of Reference Code Sequence</w:t>
            </w:r>
          </w:p>
        </w:tc>
        <w:tc>
          <w:tcPr>
            <w:tcW w:w="1150" w:type="dxa"/>
            <w:tcBorders>
              <w:bottom w:val="single" w:sz="4" w:space="0" w:color="000000" w:themeColor="text1"/>
              <w:right w:val="single" w:sz="4" w:space="0" w:color="000000" w:themeColor="text1"/>
            </w:tcBorders>
            <w:tcMar>
              <w:top w:w="40" w:type="dxa"/>
              <w:left w:w="40" w:type="dxa"/>
              <w:bottom w:w="40" w:type="dxa"/>
              <w:right w:w="40" w:type="dxa"/>
            </w:tcMar>
          </w:tcPr>
          <w:p w14:paraId="0F21C787" w14:textId="77777777" w:rsidR="00A85E5E" w:rsidRDefault="00A85E5E" w:rsidP="00A85E5E">
            <w:pPr>
              <w:spacing w:before="180" w:after="0"/>
              <w:jc w:val="center"/>
            </w:pPr>
            <w:bookmarkStart w:id="47" w:name="para_6e137820_9cb2_4874_b120_ec8529f621"/>
            <w:bookmarkEnd w:id="46"/>
            <w:r>
              <w:rPr>
                <w:rFonts w:ascii="Arial" w:hAnsi="Arial"/>
                <w:color w:val="000000"/>
                <w:sz w:val="18"/>
              </w:rPr>
              <w:t>(</w:t>
            </w:r>
            <w:proofErr w:type="gramStart"/>
            <w:r>
              <w:rPr>
                <w:rFonts w:ascii="Arial" w:hAnsi="Arial"/>
                <w:color w:val="000000"/>
                <w:sz w:val="18"/>
              </w:rPr>
              <w:t>0040,A</w:t>
            </w:r>
            <w:proofErr w:type="gramEnd"/>
            <w:r>
              <w:rPr>
                <w:rFonts w:ascii="Arial" w:hAnsi="Arial"/>
                <w:color w:val="000000"/>
                <w:sz w:val="18"/>
              </w:rPr>
              <w:t>170)</w:t>
            </w:r>
          </w:p>
        </w:tc>
        <w:tc>
          <w:tcPr>
            <w:tcW w:w="540" w:type="dxa"/>
            <w:tcBorders>
              <w:bottom w:val="single" w:sz="4" w:space="0" w:color="000000" w:themeColor="text1"/>
              <w:right w:val="single" w:sz="4" w:space="0" w:color="000000" w:themeColor="text1"/>
            </w:tcBorders>
            <w:tcMar>
              <w:top w:w="40" w:type="dxa"/>
              <w:left w:w="40" w:type="dxa"/>
              <w:bottom w:w="40" w:type="dxa"/>
              <w:right w:w="40" w:type="dxa"/>
            </w:tcMar>
          </w:tcPr>
          <w:p w14:paraId="1DF04FC6" w14:textId="77777777" w:rsidR="00A85E5E" w:rsidRDefault="00A85E5E" w:rsidP="00A85E5E">
            <w:pPr>
              <w:spacing w:before="180" w:after="0"/>
              <w:jc w:val="center"/>
            </w:pPr>
            <w:bookmarkStart w:id="48" w:name="para_eb19b4a7_aaa0_48b5_8128_58224f3e0a"/>
            <w:bookmarkEnd w:id="47"/>
            <w:r>
              <w:rPr>
                <w:rFonts w:ascii="Arial" w:hAnsi="Arial"/>
                <w:color w:val="000000"/>
                <w:sz w:val="18"/>
              </w:rPr>
              <w:t>1</w:t>
            </w:r>
          </w:p>
        </w:tc>
        <w:tc>
          <w:tcPr>
            <w:tcW w:w="5109" w:type="dxa"/>
            <w:tcBorders>
              <w:bottom w:val="single" w:sz="4" w:space="0" w:color="000000" w:themeColor="text1"/>
              <w:right w:val="single" w:sz="4" w:space="0" w:color="000000" w:themeColor="text1"/>
            </w:tcBorders>
            <w:tcMar>
              <w:top w:w="40" w:type="dxa"/>
              <w:left w:w="40" w:type="dxa"/>
              <w:bottom w:w="40" w:type="dxa"/>
              <w:right w:w="40" w:type="dxa"/>
            </w:tcMar>
          </w:tcPr>
          <w:p w14:paraId="27312E95" w14:textId="77777777" w:rsidR="00A85E5E" w:rsidRDefault="00A85E5E" w:rsidP="00A85E5E">
            <w:pPr>
              <w:spacing w:before="180" w:after="0"/>
            </w:pPr>
            <w:bookmarkStart w:id="49" w:name="para_c448829d_5dfc_4299_9312_4b0a93cb49"/>
            <w:bookmarkEnd w:id="48"/>
            <w:r>
              <w:rPr>
                <w:rFonts w:ascii="Arial" w:hAnsi="Arial"/>
                <w:color w:val="000000"/>
                <w:sz w:val="18"/>
              </w:rPr>
              <w:t>Code describing the purpose of the reference to the Instance(s).</w:t>
            </w:r>
          </w:p>
          <w:p w14:paraId="24D4C0D4" w14:textId="77777777" w:rsidR="00A85E5E" w:rsidRDefault="00A85E5E" w:rsidP="00A85E5E">
            <w:pPr>
              <w:spacing w:before="180" w:after="0"/>
            </w:pPr>
            <w:bookmarkStart w:id="50" w:name="para_8768cdf5_aa6c_49ef_8626_f83231f7c7"/>
            <w:bookmarkEnd w:id="49"/>
            <w:r>
              <w:rPr>
                <w:rFonts w:ascii="Arial" w:hAnsi="Arial"/>
                <w:color w:val="000000"/>
                <w:sz w:val="18"/>
              </w:rPr>
              <w:t>Only a single Item is permitted in this Sequence.</w:t>
            </w:r>
          </w:p>
        </w:tc>
        <w:bookmarkEnd w:id="50"/>
      </w:tr>
      <w:tr w:rsidR="00A85E5E" w14:paraId="50AAC319" w14:textId="77777777" w:rsidTr="5DEEB490">
        <w:tc>
          <w:tcPr>
            <w:tcW w:w="5332" w:type="dxa"/>
            <w:gridSpan w:val="3"/>
            <w:tcBorders>
              <w:left w:val="single" w:sz="4" w:space="0" w:color="000000" w:themeColor="text1"/>
              <w:bottom w:val="single" w:sz="4" w:space="0" w:color="000000" w:themeColor="text1"/>
              <w:right w:val="single" w:sz="4" w:space="0" w:color="000000" w:themeColor="text1"/>
            </w:tcBorders>
            <w:tcMar>
              <w:top w:w="40" w:type="dxa"/>
              <w:left w:w="40" w:type="dxa"/>
              <w:bottom w:w="40" w:type="dxa"/>
            </w:tcMar>
          </w:tcPr>
          <w:p w14:paraId="5451A3DF" w14:textId="77777777" w:rsidR="00A85E5E" w:rsidRDefault="00A85E5E" w:rsidP="00A85E5E">
            <w:pPr>
              <w:spacing w:before="180" w:after="0"/>
            </w:pPr>
            <w:bookmarkStart w:id="51" w:name="para_a73ccd9b_eaab_4969_8ae7_bc90c2bd47"/>
            <w:r>
              <w:rPr>
                <w:rFonts w:ascii="Arial" w:hAnsi="Arial"/>
                <w:i/>
                <w:color w:val="000000"/>
                <w:sz w:val="18"/>
              </w:rPr>
              <w:t xml:space="preserve">&gt;&gt;Include </w:t>
            </w:r>
            <w:hyperlink w:anchor="table_8_8_1">
              <w:r>
                <w:rPr>
                  <w:rFonts w:ascii="Arial" w:hAnsi="Arial"/>
                  <w:i/>
                  <w:color w:val="000000"/>
                  <w:sz w:val="18"/>
                </w:rPr>
                <w:t>Table 8.8-1 “Code Sequence Macro Attributes”</w:t>
              </w:r>
            </w:hyperlink>
          </w:p>
        </w:tc>
        <w:tc>
          <w:tcPr>
            <w:tcW w:w="5109" w:type="dxa"/>
            <w:tcBorders>
              <w:bottom w:val="single" w:sz="4" w:space="0" w:color="000000" w:themeColor="text1"/>
              <w:right w:val="single" w:sz="4" w:space="0" w:color="000000" w:themeColor="text1"/>
            </w:tcBorders>
            <w:tcMar>
              <w:top w:w="40" w:type="dxa"/>
              <w:left w:w="40" w:type="dxa"/>
              <w:bottom w:w="40" w:type="dxa"/>
              <w:right w:w="40" w:type="dxa"/>
            </w:tcMar>
          </w:tcPr>
          <w:p w14:paraId="15148E7B" w14:textId="7C9EFB69" w:rsidR="00A85E5E" w:rsidRDefault="00A85E5E" w:rsidP="00A85E5E">
            <w:pPr>
              <w:spacing w:before="180" w:after="0"/>
            </w:pPr>
            <w:bookmarkStart w:id="52" w:name="para_a52673f8_0eab_42e6_a107_1d30e9ed38"/>
            <w:bookmarkEnd w:id="51"/>
            <w:r>
              <w:rPr>
                <w:rFonts w:ascii="Arial" w:hAnsi="Arial"/>
                <w:i/>
                <w:color w:val="000000"/>
                <w:sz w:val="18"/>
              </w:rPr>
              <w:t>D</w:t>
            </w:r>
            <w:hyperlink r:id="rId10" w:anchor="sect_CID_7221">
              <w:r>
                <w:rPr>
                  <w:rFonts w:ascii="Arial" w:hAnsi="Arial"/>
                  <w:i/>
                  <w:color w:val="000000"/>
                  <w:sz w:val="18"/>
                </w:rPr>
                <w:t>CID 7221 “RT Dose Purpose of Reference”</w:t>
              </w:r>
            </w:hyperlink>
            <w:r>
              <w:rPr>
                <w:rFonts w:ascii="Arial" w:hAnsi="Arial"/>
                <w:i/>
                <w:color w:val="000000"/>
                <w:sz w:val="18"/>
              </w:rPr>
              <w:t>.</w:t>
            </w:r>
          </w:p>
        </w:tc>
        <w:bookmarkEnd w:id="52"/>
      </w:tr>
    </w:tbl>
    <w:p w14:paraId="2A900684" w14:textId="77777777" w:rsidR="00DE1F69" w:rsidRDefault="00DE1F69" w:rsidP="00DE1F69"/>
    <w:p w14:paraId="46575F97" w14:textId="0A41DF31" w:rsidR="008C48F4" w:rsidRDefault="008C48F4" w:rsidP="008C48F4">
      <w:pPr>
        <w:pBdr>
          <w:top w:val="single" w:sz="4" w:space="1" w:color="auto"/>
          <w:left w:val="single" w:sz="4" w:space="4" w:color="auto"/>
          <w:bottom w:val="single" w:sz="4" w:space="1" w:color="auto"/>
          <w:right w:val="single" w:sz="4" w:space="4" w:color="auto"/>
        </w:pBdr>
        <w:rPr>
          <w:i/>
        </w:rPr>
      </w:pPr>
      <w:r>
        <w:rPr>
          <w:rStyle w:val="normaltextrun"/>
          <w:rFonts w:cs="Helvetica"/>
          <w:i/>
          <w:iCs/>
          <w:color w:val="000000"/>
          <w:shd w:val="clear" w:color="auto" w:fill="FFFFFF"/>
        </w:rPr>
        <w:t>Update section 6 in PS3.6 </w:t>
      </w:r>
      <w:r>
        <w:rPr>
          <w:rStyle w:val="eop"/>
          <w:rFonts w:cs="Helvetica"/>
          <w:color w:val="000000"/>
          <w:shd w:val="clear" w:color="auto" w:fill="FFFFFF"/>
        </w:rPr>
        <w:t> </w:t>
      </w:r>
    </w:p>
    <w:p w14:paraId="2454052D" w14:textId="77777777" w:rsidR="008C48F4" w:rsidRDefault="008C48F4" w:rsidP="00DE1F69"/>
    <w:tbl>
      <w:tblPr>
        <w:tblW w:w="9448" w:type="dxa"/>
        <w:tblInd w:w="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87"/>
        <w:gridCol w:w="2412"/>
        <w:gridCol w:w="4095"/>
        <w:gridCol w:w="450"/>
        <w:gridCol w:w="442"/>
        <w:gridCol w:w="862"/>
      </w:tblGrid>
      <w:tr w:rsidR="006057A3" w:rsidRPr="006057A3" w14:paraId="1CD6846B" w14:textId="77777777" w:rsidTr="5DEEB490">
        <w:trPr>
          <w:trHeight w:val="300"/>
        </w:trPr>
        <w:tc>
          <w:tcPr>
            <w:tcW w:w="118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5BB7270" w14:textId="77777777" w:rsidR="006057A3" w:rsidRPr="006057A3" w:rsidRDefault="006057A3" w:rsidP="006057A3">
            <w:pPr>
              <w:tabs>
                <w:tab w:val="clear" w:pos="720"/>
              </w:tabs>
              <w:overflowPunct/>
              <w:autoSpaceDE/>
              <w:autoSpaceDN/>
              <w:adjustRightInd/>
              <w:spacing w:after="0"/>
              <w:jc w:val="center"/>
              <w:rPr>
                <w:rFonts w:ascii="Segoe UI" w:hAnsi="Segoe UI" w:cs="Segoe UI"/>
                <w:sz w:val="18"/>
                <w:szCs w:val="18"/>
              </w:rPr>
            </w:pPr>
            <w:r w:rsidRPr="006057A3">
              <w:rPr>
                <w:rFonts w:ascii="Arial" w:hAnsi="Arial" w:cs="Arial"/>
                <w:b/>
                <w:bCs/>
                <w:color w:val="000000"/>
                <w:sz w:val="18"/>
                <w:szCs w:val="18"/>
              </w:rPr>
              <w:t>Tag</w:t>
            </w:r>
            <w:r w:rsidRPr="006057A3">
              <w:rPr>
                <w:rFonts w:ascii="Arial" w:hAnsi="Arial" w:cs="Arial"/>
                <w:color w:val="000000"/>
                <w:sz w:val="18"/>
                <w:szCs w:val="18"/>
              </w:rPr>
              <w:t> </w:t>
            </w:r>
          </w:p>
        </w:tc>
        <w:tc>
          <w:tcPr>
            <w:tcW w:w="2412" w:type="dxa"/>
            <w:tcBorders>
              <w:top w:val="single" w:sz="6" w:space="0" w:color="000000" w:themeColor="text1"/>
              <w:left w:val="nil"/>
              <w:bottom w:val="single" w:sz="6" w:space="0" w:color="000000" w:themeColor="text1"/>
              <w:right w:val="single" w:sz="6" w:space="0" w:color="000000" w:themeColor="text1"/>
            </w:tcBorders>
            <w:shd w:val="clear" w:color="auto" w:fill="auto"/>
            <w:hideMark/>
          </w:tcPr>
          <w:p w14:paraId="2321F0F4" w14:textId="77777777" w:rsidR="006057A3" w:rsidRPr="006057A3" w:rsidRDefault="006057A3" w:rsidP="006057A3">
            <w:pPr>
              <w:tabs>
                <w:tab w:val="clear" w:pos="720"/>
              </w:tabs>
              <w:overflowPunct/>
              <w:autoSpaceDE/>
              <w:autoSpaceDN/>
              <w:adjustRightInd/>
              <w:spacing w:after="0"/>
              <w:jc w:val="center"/>
              <w:rPr>
                <w:rFonts w:ascii="Segoe UI" w:hAnsi="Segoe UI" w:cs="Segoe UI"/>
                <w:sz w:val="18"/>
                <w:szCs w:val="18"/>
              </w:rPr>
            </w:pPr>
            <w:r w:rsidRPr="006057A3">
              <w:rPr>
                <w:rFonts w:ascii="Arial" w:hAnsi="Arial" w:cs="Arial"/>
                <w:b/>
                <w:bCs/>
                <w:color w:val="000000"/>
                <w:sz w:val="18"/>
                <w:szCs w:val="18"/>
              </w:rPr>
              <w:t>Name</w:t>
            </w:r>
            <w:r w:rsidRPr="006057A3">
              <w:rPr>
                <w:rFonts w:ascii="Arial" w:hAnsi="Arial" w:cs="Arial"/>
                <w:color w:val="000000"/>
                <w:sz w:val="18"/>
                <w:szCs w:val="18"/>
              </w:rPr>
              <w:t> </w:t>
            </w:r>
          </w:p>
        </w:tc>
        <w:tc>
          <w:tcPr>
            <w:tcW w:w="4095" w:type="dxa"/>
            <w:tcBorders>
              <w:top w:val="single" w:sz="6" w:space="0" w:color="000000" w:themeColor="text1"/>
              <w:left w:val="nil"/>
              <w:bottom w:val="single" w:sz="6" w:space="0" w:color="000000" w:themeColor="text1"/>
              <w:right w:val="single" w:sz="6" w:space="0" w:color="000000" w:themeColor="text1"/>
            </w:tcBorders>
            <w:shd w:val="clear" w:color="auto" w:fill="auto"/>
            <w:hideMark/>
          </w:tcPr>
          <w:p w14:paraId="6825984E" w14:textId="77777777" w:rsidR="006057A3" w:rsidRPr="006057A3" w:rsidRDefault="006057A3" w:rsidP="006057A3">
            <w:pPr>
              <w:tabs>
                <w:tab w:val="clear" w:pos="720"/>
              </w:tabs>
              <w:overflowPunct/>
              <w:autoSpaceDE/>
              <w:autoSpaceDN/>
              <w:adjustRightInd/>
              <w:spacing w:after="0"/>
              <w:jc w:val="center"/>
              <w:rPr>
                <w:rFonts w:ascii="Segoe UI" w:hAnsi="Segoe UI" w:cs="Segoe UI"/>
                <w:sz w:val="18"/>
                <w:szCs w:val="18"/>
              </w:rPr>
            </w:pPr>
            <w:r w:rsidRPr="006057A3">
              <w:rPr>
                <w:rFonts w:ascii="Arial" w:hAnsi="Arial" w:cs="Arial"/>
                <w:b/>
                <w:bCs/>
                <w:color w:val="000000"/>
                <w:sz w:val="18"/>
                <w:szCs w:val="18"/>
              </w:rPr>
              <w:t>Keyword</w:t>
            </w:r>
            <w:r w:rsidRPr="006057A3">
              <w:rPr>
                <w:rFonts w:ascii="Arial" w:hAnsi="Arial" w:cs="Arial"/>
                <w:color w:val="000000"/>
                <w:sz w:val="18"/>
                <w:szCs w:val="18"/>
              </w:rPr>
              <w:t> </w:t>
            </w:r>
          </w:p>
        </w:tc>
        <w:tc>
          <w:tcPr>
            <w:tcW w:w="450" w:type="dxa"/>
            <w:tcBorders>
              <w:top w:val="single" w:sz="6" w:space="0" w:color="000000" w:themeColor="text1"/>
              <w:left w:val="nil"/>
              <w:bottom w:val="single" w:sz="6" w:space="0" w:color="000000" w:themeColor="text1"/>
              <w:right w:val="single" w:sz="6" w:space="0" w:color="000000" w:themeColor="text1"/>
            </w:tcBorders>
            <w:shd w:val="clear" w:color="auto" w:fill="auto"/>
            <w:hideMark/>
          </w:tcPr>
          <w:p w14:paraId="0550D61C" w14:textId="77777777" w:rsidR="006057A3" w:rsidRPr="006057A3" w:rsidRDefault="006057A3" w:rsidP="006057A3">
            <w:pPr>
              <w:tabs>
                <w:tab w:val="clear" w:pos="720"/>
              </w:tabs>
              <w:overflowPunct/>
              <w:autoSpaceDE/>
              <w:autoSpaceDN/>
              <w:adjustRightInd/>
              <w:spacing w:after="0"/>
              <w:jc w:val="center"/>
              <w:rPr>
                <w:rFonts w:ascii="Segoe UI" w:hAnsi="Segoe UI" w:cs="Segoe UI"/>
                <w:sz w:val="18"/>
                <w:szCs w:val="18"/>
              </w:rPr>
            </w:pPr>
            <w:r w:rsidRPr="006057A3">
              <w:rPr>
                <w:rFonts w:ascii="Arial" w:hAnsi="Arial" w:cs="Arial"/>
                <w:b/>
                <w:bCs/>
                <w:color w:val="000000"/>
                <w:sz w:val="18"/>
                <w:szCs w:val="18"/>
              </w:rPr>
              <w:t>VR</w:t>
            </w:r>
            <w:r w:rsidRPr="006057A3">
              <w:rPr>
                <w:rFonts w:ascii="Arial" w:hAnsi="Arial" w:cs="Arial"/>
                <w:color w:val="000000"/>
                <w:sz w:val="18"/>
                <w:szCs w:val="18"/>
              </w:rPr>
              <w:t> </w:t>
            </w:r>
          </w:p>
        </w:tc>
        <w:tc>
          <w:tcPr>
            <w:tcW w:w="442" w:type="dxa"/>
            <w:tcBorders>
              <w:top w:val="single" w:sz="6" w:space="0" w:color="000000" w:themeColor="text1"/>
              <w:left w:val="nil"/>
              <w:bottom w:val="single" w:sz="6" w:space="0" w:color="000000" w:themeColor="text1"/>
              <w:right w:val="single" w:sz="6" w:space="0" w:color="000000" w:themeColor="text1"/>
            </w:tcBorders>
            <w:shd w:val="clear" w:color="auto" w:fill="auto"/>
            <w:hideMark/>
          </w:tcPr>
          <w:p w14:paraId="0932A79F" w14:textId="77777777" w:rsidR="006057A3" w:rsidRPr="006057A3" w:rsidRDefault="006057A3" w:rsidP="006057A3">
            <w:pPr>
              <w:tabs>
                <w:tab w:val="clear" w:pos="720"/>
              </w:tabs>
              <w:overflowPunct/>
              <w:autoSpaceDE/>
              <w:autoSpaceDN/>
              <w:adjustRightInd/>
              <w:spacing w:after="0"/>
              <w:jc w:val="center"/>
              <w:rPr>
                <w:rFonts w:ascii="Segoe UI" w:hAnsi="Segoe UI" w:cs="Segoe UI"/>
                <w:sz w:val="18"/>
                <w:szCs w:val="18"/>
              </w:rPr>
            </w:pPr>
            <w:r w:rsidRPr="006057A3">
              <w:rPr>
                <w:rFonts w:ascii="Arial" w:hAnsi="Arial" w:cs="Arial"/>
                <w:b/>
                <w:bCs/>
                <w:color w:val="000000"/>
                <w:sz w:val="18"/>
                <w:szCs w:val="18"/>
              </w:rPr>
              <w:t>VM</w:t>
            </w:r>
            <w:r w:rsidRPr="006057A3">
              <w:rPr>
                <w:rFonts w:ascii="Arial" w:hAnsi="Arial" w:cs="Arial"/>
                <w:color w:val="000000"/>
                <w:sz w:val="18"/>
                <w:szCs w:val="18"/>
              </w:rPr>
              <w:t> </w:t>
            </w:r>
          </w:p>
        </w:tc>
        <w:tc>
          <w:tcPr>
            <w:tcW w:w="862" w:type="dxa"/>
            <w:tcBorders>
              <w:top w:val="single" w:sz="6" w:space="0" w:color="000000" w:themeColor="text1"/>
              <w:left w:val="nil"/>
              <w:bottom w:val="single" w:sz="6" w:space="0" w:color="000000" w:themeColor="text1"/>
              <w:right w:val="single" w:sz="6" w:space="0" w:color="000000" w:themeColor="text1"/>
            </w:tcBorders>
            <w:shd w:val="clear" w:color="auto" w:fill="auto"/>
            <w:hideMark/>
          </w:tcPr>
          <w:p w14:paraId="7755421F" w14:textId="77777777" w:rsidR="006057A3" w:rsidRPr="006057A3" w:rsidRDefault="006057A3" w:rsidP="006057A3">
            <w:pPr>
              <w:tabs>
                <w:tab w:val="clear" w:pos="720"/>
              </w:tabs>
              <w:overflowPunct/>
              <w:autoSpaceDE/>
              <w:autoSpaceDN/>
              <w:adjustRightInd/>
              <w:spacing w:after="0"/>
              <w:jc w:val="center"/>
              <w:rPr>
                <w:rFonts w:ascii="Segoe UI" w:hAnsi="Segoe UI" w:cs="Segoe UI"/>
                <w:sz w:val="18"/>
                <w:szCs w:val="18"/>
              </w:rPr>
            </w:pPr>
            <w:r w:rsidRPr="006057A3">
              <w:rPr>
                <w:rFonts w:cs="Helvetica"/>
              </w:rPr>
              <w:t> </w:t>
            </w:r>
          </w:p>
        </w:tc>
      </w:tr>
      <w:tr w:rsidR="006057A3" w:rsidRPr="006057A3" w14:paraId="31886D68" w14:textId="77777777" w:rsidTr="5DEEB490">
        <w:trPr>
          <w:trHeight w:val="300"/>
        </w:trPr>
        <w:tc>
          <w:tcPr>
            <w:tcW w:w="1187" w:type="dxa"/>
            <w:tcBorders>
              <w:top w:val="nil"/>
              <w:left w:val="single" w:sz="6" w:space="0" w:color="000000" w:themeColor="text1"/>
              <w:bottom w:val="single" w:sz="6" w:space="0" w:color="000000" w:themeColor="text1"/>
              <w:right w:val="single" w:sz="6" w:space="0" w:color="000000" w:themeColor="text1"/>
            </w:tcBorders>
            <w:shd w:val="clear" w:color="auto" w:fill="auto"/>
          </w:tcPr>
          <w:p w14:paraId="4401CD35" w14:textId="15809B53" w:rsidR="006057A3" w:rsidRPr="006057A3" w:rsidRDefault="2D856C0A" w:rsidP="006057A3">
            <w:pPr>
              <w:tabs>
                <w:tab w:val="clear" w:pos="720"/>
              </w:tabs>
              <w:overflowPunct/>
              <w:autoSpaceDE/>
              <w:autoSpaceDN/>
              <w:adjustRightInd/>
              <w:spacing w:after="0"/>
              <w:jc w:val="center"/>
              <w:rPr>
                <w:rFonts w:ascii="Arial" w:hAnsi="Arial" w:cs="Arial"/>
                <w:color w:val="000000"/>
                <w:sz w:val="18"/>
                <w:szCs w:val="18"/>
              </w:rPr>
            </w:pPr>
            <w:r w:rsidRPr="5DEEB490">
              <w:rPr>
                <w:rFonts w:ascii="Arial" w:hAnsi="Arial" w:cs="Arial"/>
                <w:b/>
                <w:bCs/>
                <w:color w:val="000000" w:themeColor="text1"/>
                <w:sz w:val="18"/>
                <w:szCs w:val="18"/>
                <w:u w:val="single"/>
              </w:rPr>
              <w:t>(</w:t>
            </w:r>
            <w:proofErr w:type="spellStart"/>
            <w:proofErr w:type="gramStart"/>
            <w:r w:rsidRPr="5DEEB490">
              <w:rPr>
                <w:rFonts w:ascii="Arial" w:hAnsi="Arial" w:cs="Arial"/>
                <w:b/>
                <w:bCs/>
                <w:color w:val="000000" w:themeColor="text1"/>
                <w:sz w:val="18"/>
                <w:szCs w:val="18"/>
                <w:u w:val="single"/>
              </w:rPr>
              <w:t>gggg,nnn</w:t>
            </w:r>
            <w:r w:rsidR="4AF891B2" w:rsidRPr="5DEEB490">
              <w:rPr>
                <w:rFonts w:ascii="Arial" w:hAnsi="Arial" w:cs="Arial"/>
                <w:b/>
                <w:bCs/>
                <w:color w:val="000000" w:themeColor="text1"/>
                <w:sz w:val="18"/>
                <w:szCs w:val="18"/>
                <w:u w:val="single"/>
              </w:rPr>
              <w:t>n</w:t>
            </w:r>
            <w:proofErr w:type="spellEnd"/>
            <w:proofErr w:type="gramEnd"/>
            <w:r w:rsidRPr="5DEEB490">
              <w:rPr>
                <w:rFonts w:ascii="Arial" w:hAnsi="Arial" w:cs="Arial"/>
                <w:b/>
                <w:bCs/>
                <w:color w:val="000000" w:themeColor="text1"/>
                <w:sz w:val="18"/>
                <w:szCs w:val="18"/>
                <w:u w:val="single"/>
              </w:rPr>
              <w:t>)</w:t>
            </w:r>
            <w:r w:rsidRPr="5DEEB490">
              <w:rPr>
                <w:rFonts w:ascii="Arial" w:hAnsi="Arial" w:cs="Arial"/>
                <w:color w:val="000000" w:themeColor="text1"/>
                <w:sz w:val="18"/>
                <w:szCs w:val="18"/>
              </w:rPr>
              <w:t> </w:t>
            </w:r>
          </w:p>
        </w:tc>
        <w:tc>
          <w:tcPr>
            <w:tcW w:w="2412" w:type="dxa"/>
            <w:tcBorders>
              <w:top w:val="nil"/>
              <w:left w:val="nil"/>
              <w:bottom w:val="single" w:sz="6" w:space="0" w:color="000000" w:themeColor="text1"/>
              <w:right w:val="single" w:sz="6" w:space="0" w:color="000000" w:themeColor="text1"/>
            </w:tcBorders>
            <w:shd w:val="clear" w:color="auto" w:fill="auto"/>
          </w:tcPr>
          <w:p w14:paraId="142A4E5C" w14:textId="3C418CA9" w:rsidR="006057A3" w:rsidRPr="006057A3" w:rsidRDefault="39CB99C5" w:rsidP="2FCCD9B5">
            <w:pPr>
              <w:tabs>
                <w:tab w:val="clear" w:pos="720"/>
              </w:tabs>
              <w:overflowPunct/>
              <w:autoSpaceDE/>
              <w:autoSpaceDN/>
              <w:adjustRightInd/>
              <w:spacing w:after="0"/>
              <w:rPr>
                <w:rFonts w:ascii="Arial" w:hAnsi="Arial" w:cs="Arial"/>
                <w:color w:val="000000"/>
                <w:sz w:val="18"/>
                <w:szCs w:val="18"/>
              </w:rPr>
            </w:pPr>
            <w:r w:rsidRPr="2FCCD9B5">
              <w:rPr>
                <w:rFonts w:ascii="Arial" w:hAnsi="Arial"/>
                <w:b/>
                <w:bCs/>
                <w:color w:val="000000" w:themeColor="text1"/>
                <w:sz w:val="18"/>
                <w:szCs w:val="18"/>
                <w:u w:val="single"/>
              </w:rPr>
              <w:t xml:space="preserve">Recommended </w:t>
            </w:r>
            <w:r w:rsidR="006057A3" w:rsidRPr="2FCCD9B5">
              <w:rPr>
                <w:rFonts w:ascii="Arial" w:hAnsi="Arial"/>
                <w:b/>
                <w:bCs/>
                <w:color w:val="000000" w:themeColor="text1"/>
                <w:sz w:val="18"/>
                <w:szCs w:val="18"/>
                <w:u w:val="single"/>
              </w:rPr>
              <w:t>Isodose Level Sequence</w:t>
            </w:r>
          </w:p>
        </w:tc>
        <w:tc>
          <w:tcPr>
            <w:tcW w:w="4095" w:type="dxa"/>
            <w:tcBorders>
              <w:top w:val="nil"/>
              <w:left w:val="nil"/>
              <w:bottom w:val="single" w:sz="6" w:space="0" w:color="000000" w:themeColor="text1"/>
              <w:right w:val="single" w:sz="6" w:space="0" w:color="000000" w:themeColor="text1"/>
            </w:tcBorders>
            <w:shd w:val="clear" w:color="auto" w:fill="auto"/>
          </w:tcPr>
          <w:p w14:paraId="360CECAD" w14:textId="10A1216D" w:rsidR="006057A3" w:rsidRPr="006057A3" w:rsidRDefault="4F77BD7A" w:rsidP="2FCCD9B5">
            <w:pPr>
              <w:tabs>
                <w:tab w:val="clear" w:pos="720"/>
              </w:tabs>
              <w:overflowPunct/>
              <w:autoSpaceDE/>
              <w:autoSpaceDN/>
              <w:adjustRightInd/>
              <w:spacing w:after="0"/>
              <w:rPr>
                <w:rFonts w:ascii="Arial" w:hAnsi="Arial" w:cs="Arial"/>
                <w:color w:val="000000"/>
                <w:sz w:val="18"/>
                <w:szCs w:val="18"/>
              </w:rPr>
            </w:pPr>
            <w:proofErr w:type="spellStart"/>
            <w:r w:rsidRPr="2FCCD9B5">
              <w:rPr>
                <w:rFonts w:ascii="Arial" w:hAnsi="Arial"/>
                <w:b/>
                <w:bCs/>
                <w:color w:val="000000" w:themeColor="text1"/>
                <w:sz w:val="18"/>
                <w:szCs w:val="18"/>
                <w:u w:val="single"/>
              </w:rPr>
              <w:t>Recommended</w:t>
            </w:r>
            <w:r w:rsidR="006057A3" w:rsidRPr="2FCCD9B5">
              <w:rPr>
                <w:rFonts w:ascii="Arial" w:hAnsi="Arial"/>
                <w:b/>
                <w:bCs/>
                <w:color w:val="000000" w:themeColor="text1"/>
                <w:sz w:val="18"/>
                <w:szCs w:val="18"/>
                <w:u w:val="single"/>
              </w:rPr>
              <w:t>IsodoseLevelSequence</w:t>
            </w:r>
            <w:proofErr w:type="spellEnd"/>
          </w:p>
        </w:tc>
        <w:tc>
          <w:tcPr>
            <w:tcW w:w="450" w:type="dxa"/>
            <w:tcBorders>
              <w:top w:val="nil"/>
              <w:left w:val="nil"/>
              <w:bottom w:val="single" w:sz="6" w:space="0" w:color="000000" w:themeColor="text1"/>
              <w:right w:val="single" w:sz="6" w:space="0" w:color="000000" w:themeColor="text1"/>
            </w:tcBorders>
            <w:shd w:val="clear" w:color="auto" w:fill="auto"/>
          </w:tcPr>
          <w:p w14:paraId="28E066BD" w14:textId="32794442" w:rsidR="006057A3" w:rsidRPr="006057A3" w:rsidRDefault="006057A3" w:rsidP="006057A3">
            <w:pPr>
              <w:tabs>
                <w:tab w:val="clear" w:pos="720"/>
              </w:tabs>
              <w:overflowPunct/>
              <w:autoSpaceDE/>
              <w:autoSpaceDN/>
              <w:adjustRightInd/>
              <w:spacing w:after="0"/>
              <w:jc w:val="center"/>
              <w:rPr>
                <w:rFonts w:ascii="Arial" w:hAnsi="Arial" w:cs="Arial"/>
                <w:color w:val="000000"/>
                <w:sz w:val="18"/>
                <w:szCs w:val="18"/>
              </w:rPr>
            </w:pPr>
            <w:r w:rsidRPr="006057A3">
              <w:rPr>
                <w:rFonts w:ascii="Arial" w:hAnsi="Arial" w:cs="Arial"/>
                <w:b/>
                <w:bCs/>
                <w:color w:val="000000"/>
                <w:sz w:val="18"/>
                <w:szCs w:val="18"/>
                <w:u w:val="single"/>
              </w:rPr>
              <w:t>SQ</w:t>
            </w:r>
          </w:p>
        </w:tc>
        <w:tc>
          <w:tcPr>
            <w:tcW w:w="442" w:type="dxa"/>
            <w:tcBorders>
              <w:top w:val="nil"/>
              <w:left w:val="nil"/>
              <w:bottom w:val="single" w:sz="6" w:space="0" w:color="000000" w:themeColor="text1"/>
              <w:right w:val="single" w:sz="6" w:space="0" w:color="000000" w:themeColor="text1"/>
            </w:tcBorders>
            <w:shd w:val="clear" w:color="auto" w:fill="auto"/>
          </w:tcPr>
          <w:p w14:paraId="43D23BD9" w14:textId="0ED67D62" w:rsidR="006057A3" w:rsidRPr="006057A3" w:rsidRDefault="006057A3" w:rsidP="006057A3">
            <w:pPr>
              <w:tabs>
                <w:tab w:val="clear" w:pos="720"/>
              </w:tabs>
              <w:overflowPunct/>
              <w:autoSpaceDE/>
              <w:autoSpaceDN/>
              <w:adjustRightInd/>
              <w:spacing w:after="0"/>
              <w:jc w:val="center"/>
              <w:rPr>
                <w:rFonts w:ascii="Arial" w:hAnsi="Arial" w:cs="Arial"/>
                <w:color w:val="000000"/>
                <w:sz w:val="18"/>
                <w:szCs w:val="18"/>
              </w:rPr>
            </w:pPr>
            <w:r w:rsidRPr="006057A3">
              <w:rPr>
                <w:rFonts w:ascii="Arial" w:hAnsi="Arial" w:cs="Arial"/>
                <w:b/>
                <w:bCs/>
                <w:color w:val="000000"/>
                <w:sz w:val="18"/>
                <w:szCs w:val="18"/>
                <w:u w:val="single"/>
              </w:rPr>
              <w:t>1</w:t>
            </w:r>
          </w:p>
        </w:tc>
        <w:tc>
          <w:tcPr>
            <w:tcW w:w="862" w:type="dxa"/>
            <w:tcBorders>
              <w:top w:val="nil"/>
              <w:left w:val="nil"/>
              <w:bottom w:val="single" w:sz="6" w:space="0" w:color="000000" w:themeColor="text1"/>
              <w:right w:val="single" w:sz="6" w:space="0" w:color="000000" w:themeColor="text1"/>
            </w:tcBorders>
            <w:shd w:val="clear" w:color="auto" w:fill="auto"/>
          </w:tcPr>
          <w:p w14:paraId="734ECFD7" w14:textId="77777777" w:rsidR="006057A3" w:rsidRPr="006057A3" w:rsidRDefault="006057A3" w:rsidP="006057A3">
            <w:pPr>
              <w:tabs>
                <w:tab w:val="clear" w:pos="720"/>
              </w:tabs>
              <w:overflowPunct/>
              <w:autoSpaceDE/>
              <w:autoSpaceDN/>
              <w:adjustRightInd/>
              <w:spacing w:after="0"/>
              <w:jc w:val="center"/>
              <w:rPr>
                <w:rFonts w:cs="Helvetica"/>
              </w:rPr>
            </w:pPr>
          </w:p>
        </w:tc>
      </w:tr>
      <w:tr w:rsidR="006057A3" w:rsidRPr="006057A3" w14:paraId="36FCD7CA" w14:textId="77777777" w:rsidTr="5DEEB490">
        <w:trPr>
          <w:trHeight w:val="300"/>
        </w:trPr>
        <w:tc>
          <w:tcPr>
            <w:tcW w:w="1187" w:type="dxa"/>
            <w:tcBorders>
              <w:top w:val="nil"/>
              <w:left w:val="single" w:sz="6" w:space="0" w:color="000000" w:themeColor="text1"/>
              <w:bottom w:val="single" w:sz="6" w:space="0" w:color="000000" w:themeColor="text1"/>
              <w:right w:val="single" w:sz="6" w:space="0" w:color="000000" w:themeColor="text1"/>
            </w:tcBorders>
            <w:shd w:val="clear" w:color="auto" w:fill="auto"/>
            <w:hideMark/>
          </w:tcPr>
          <w:p w14:paraId="4CDC48E8" w14:textId="497AFA98" w:rsidR="006057A3" w:rsidRPr="006057A3" w:rsidRDefault="1F46925C" w:rsidP="2FCCD9B5">
            <w:pPr>
              <w:overflowPunct/>
              <w:autoSpaceDE/>
              <w:autoSpaceDN/>
              <w:adjustRightInd/>
              <w:spacing w:before="180" w:after="0"/>
              <w:jc w:val="center"/>
              <w:rPr>
                <w:rFonts w:ascii="Arial" w:hAnsi="Arial" w:cs="Arial"/>
                <w:color w:val="000000" w:themeColor="text1"/>
                <w:sz w:val="18"/>
                <w:szCs w:val="18"/>
              </w:rPr>
            </w:pPr>
            <w:r w:rsidRPr="2FCCD9B5">
              <w:rPr>
                <w:rFonts w:ascii="Arial" w:hAnsi="Arial"/>
                <w:color w:val="000000" w:themeColor="text1"/>
                <w:sz w:val="18"/>
                <w:szCs w:val="18"/>
              </w:rPr>
              <w:t>(3004,0012)</w:t>
            </w:r>
          </w:p>
        </w:tc>
        <w:tc>
          <w:tcPr>
            <w:tcW w:w="2412" w:type="dxa"/>
            <w:tcBorders>
              <w:top w:val="nil"/>
              <w:left w:val="nil"/>
              <w:bottom w:val="single" w:sz="6" w:space="0" w:color="000000" w:themeColor="text1"/>
              <w:right w:val="single" w:sz="6" w:space="0" w:color="000000" w:themeColor="text1"/>
            </w:tcBorders>
            <w:shd w:val="clear" w:color="auto" w:fill="auto"/>
            <w:hideMark/>
          </w:tcPr>
          <w:p w14:paraId="39E5CE10" w14:textId="3E1AB1F9" w:rsidR="006057A3" w:rsidRPr="006057A3" w:rsidRDefault="006057A3" w:rsidP="006057A3">
            <w:pPr>
              <w:tabs>
                <w:tab w:val="clear" w:pos="720"/>
              </w:tabs>
              <w:overflowPunct/>
              <w:autoSpaceDE/>
              <w:autoSpaceDN/>
              <w:adjustRightInd/>
              <w:spacing w:after="0"/>
              <w:rPr>
                <w:rFonts w:ascii="Segoe UI" w:hAnsi="Segoe UI" w:cs="Segoe UI"/>
                <w:sz w:val="18"/>
                <w:szCs w:val="18"/>
              </w:rPr>
            </w:pPr>
            <w:r w:rsidRPr="2FCCD9B5">
              <w:rPr>
                <w:rFonts w:ascii="Arial" w:hAnsi="Arial" w:cs="Arial"/>
                <w:color w:val="000000" w:themeColor="text1"/>
                <w:sz w:val="18"/>
                <w:szCs w:val="18"/>
              </w:rPr>
              <w:t> </w:t>
            </w:r>
            <w:r w:rsidR="758A720D" w:rsidRPr="2FCCD9B5">
              <w:rPr>
                <w:rFonts w:ascii="Arial" w:hAnsi="Arial" w:cs="Arial"/>
                <w:color w:val="000000" w:themeColor="text1"/>
                <w:sz w:val="18"/>
                <w:szCs w:val="18"/>
              </w:rPr>
              <w:t xml:space="preserve">Dose </w:t>
            </w:r>
            <w:r w:rsidRPr="2FCCD9B5">
              <w:rPr>
                <w:rFonts w:ascii="Arial" w:hAnsi="Arial"/>
                <w:color w:val="000000" w:themeColor="text1"/>
                <w:sz w:val="18"/>
                <w:szCs w:val="18"/>
              </w:rPr>
              <w:t>Value</w:t>
            </w:r>
          </w:p>
        </w:tc>
        <w:tc>
          <w:tcPr>
            <w:tcW w:w="4095" w:type="dxa"/>
            <w:tcBorders>
              <w:top w:val="nil"/>
              <w:left w:val="nil"/>
              <w:bottom w:val="single" w:sz="6" w:space="0" w:color="000000" w:themeColor="text1"/>
              <w:right w:val="single" w:sz="6" w:space="0" w:color="000000" w:themeColor="text1"/>
            </w:tcBorders>
            <w:shd w:val="clear" w:color="auto" w:fill="auto"/>
            <w:hideMark/>
          </w:tcPr>
          <w:p w14:paraId="401F173A" w14:textId="6533C1ED" w:rsidR="006057A3" w:rsidRPr="006057A3" w:rsidRDefault="006057A3" w:rsidP="006057A3">
            <w:pPr>
              <w:tabs>
                <w:tab w:val="clear" w:pos="720"/>
              </w:tabs>
              <w:overflowPunct/>
              <w:autoSpaceDE/>
              <w:autoSpaceDN/>
              <w:adjustRightInd/>
              <w:spacing w:after="0"/>
              <w:rPr>
                <w:rFonts w:ascii="Segoe UI" w:hAnsi="Segoe UI" w:cs="Segoe UI"/>
                <w:sz w:val="18"/>
                <w:szCs w:val="18"/>
              </w:rPr>
            </w:pPr>
            <w:r w:rsidRPr="2FCCD9B5">
              <w:rPr>
                <w:rFonts w:ascii="Arial" w:hAnsi="Arial" w:cs="Arial"/>
                <w:color w:val="000000" w:themeColor="text1"/>
                <w:sz w:val="18"/>
                <w:szCs w:val="18"/>
              </w:rPr>
              <w:t> </w:t>
            </w:r>
            <w:proofErr w:type="spellStart"/>
            <w:r w:rsidR="01E3414F" w:rsidRPr="2FCCD9B5">
              <w:rPr>
                <w:rFonts w:ascii="Arial" w:hAnsi="Arial" w:cs="Arial"/>
                <w:color w:val="000000" w:themeColor="text1"/>
                <w:sz w:val="18"/>
                <w:szCs w:val="18"/>
              </w:rPr>
              <w:t>Dose</w:t>
            </w:r>
            <w:r w:rsidRPr="2FCCD9B5">
              <w:rPr>
                <w:rFonts w:ascii="Arial" w:hAnsi="Arial"/>
                <w:color w:val="000000" w:themeColor="text1"/>
                <w:sz w:val="18"/>
                <w:szCs w:val="18"/>
              </w:rPr>
              <w:t>Value</w:t>
            </w:r>
            <w:proofErr w:type="spellEnd"/>
          </w:p>
        </w:tc>
        <w:tc>
          <w:tcPr>
            <w:tcW w:w="450" w:type="dxa"/>
            <w:tcBorders>
              <w:top w:val="nil"/>
              <w:left w:val="nil"/>
              <w:bottom w:val="single" w:sz="6" w:space="0" w:color="000000" w:themeColor="text1"/>
              <w:right w:val="single" w:sz="6" w:space="0" w:color="000000" w:themeColor="text1"/>
            </w:tcBorders>
            <w:shd w:val="clear" w:color="auto" w:fill="auto"/>
            <w:hideMark/>
          </w:tcPr>
          <w:p w14:paraId="03CAD6A1" w14:textId="4BB4DC10" w:rsidR="006057A3" w:rsidRPr="006057A3" w:rsidRDefault="19642E1A" w:rsidP="2FCCD9B5">
            <w:pPr>
              <w:tabs>
                <w:tab w:val="clear" w:pos="720"/>
              </w:tabs>
              <w:overflowPunct/>
              <w:autoSpaceDE/>
              <w:autoSpaceDN/>
              <w:adjustRightInd/>
              <w:spacing w:after="0"/>
              <w:jc w:val="center"/>
              <w:rPr>
                <w:rFonts w:ascii="Arial" w:hAnsi="Arial" w:cs="Arial"/>
                <w:color w:val="000000" w:themeColor="text1"/>
                <w:sz w:val="18"/>
                <w:szCs w:val="18"/>
              </w:rPr>
            </w:pPr>
            <w:r w:rsidRPr="2FCCD9B5">
              <w:rPr>
                <w:rFonts w:ascii="Arial" w:hAnsi="Arial" w:cs="Arial"/>
                <w:color w:val="000000" w:themeColor="text1"/>
                <w:sz w:val="18"/>
                <w:szCs w:val="18"/>
              </w:rPr>
              <w:t>DS</w:t>
            </w:r>
            <w:r w:rsidR="006057A3" w:rsidRPr="2FCCD9B5">
              <w:rPr>
                <w:rFonts w:ascii="Arial" w:hAnsi="Arial" w:cs="Arial"/>
                <w:color w:val="000000" w:themeColor="text1"/>
                <w:sz w:val="18"/>
                <w:szCs w:val="18"/>
              </w:rPr>
              <w:t> </w:t>
            </w:r>
          </w:p>
        </w:tc>
        <w:tc>
          <w:tcPr>
            <w:tcW w:w="442" w:type="dxa"/>
            <w:tcBorders>
              <w:top w:val="nil"/>
              <w:left w:val="nil"/>
              <w:bottom w:val="single" w:sz="6" w:space="0" w:color="000000" w:themeColor="text1"/>
              <w:right w:val="single" w:sz="6" w:space="0" w:color="000000" w:themeColor="text1"/>
            </w:tcBorders>
            <w:shd w:val="clear" w:color="auto" w:fill="auto"/>
            <w:hideMark/>
          </w:tcPr>
          <w:p w14:paraId="179887B4" w14:textId="3CB03690" w:rsidR="006057A3" w:rsidRPr="006057A3" w:rsidRDefault="006057A3" w:rsidP="2FCCD9B5">
            <w:pPr>
              <w:tabs>
                <w:tab w:val="clear" w:pos="720"/>
              </w:tabs>
              <w:overflowPunct/>
              <w:autoSpaceDE/>
              <w:autoSpaceDN/>
              <w:adjustRightInd/>
              <w:spacing w:after="0"/>
              <w:jc w:val="center"/>
              <w:rPr>
                <w:rFonts w:ascii="Segoe UI" w:hAnsi="Segoe UI" w:cs="Segoe UI"/>
                <w:sz w:val="18"/>
                <w:szCs w:val="18"/>
              </w:rPr>
            </w:pPr>
            <w:r w:rsidRPr="2FCCD9B5">
              <w:rPr>
                <w:rFonts w:ascii="Arial" w:hAnsi="Arial" w:cs="Arial"/>
                <w:color w:val="000000" w:themeColor="text1"/>
                <w:sz w:val="18"/>
                <w:szCs w:val="18"/>
              </w:rPr>
              <w:t>1</w:t>
            </w:r>
          </w:p>
        </w:tc>
        <w:tc>
          <w:tcPr>
            <w:tcW w:w="862" w:type="dxa"/>
            <w:tcBorders>
              <w:top w:val="nil"/>
              <w:left w:val="nil"/>
              <w:bottom w:val="single" w:sz="6" w:space="0" w:color="000000" w:themeColor="text1"/>
              <w:right w:val="single" w:sz="6" w:space="0" w:color="000000" w:themeColor="text1"/>
            </w:tcBorders>
            <w:shd w:val="clear" w:color="auto" w:fill="auto"/>
            <w:hideMark/>
          </w:tcPr>
          <w:p w14:paraId="428C7C42" w14:textId="25E576B9" w:rsidR="006057A3" w:rsidRPr="006057A3" w:rsidRDefault="31A1FF62" w:rsidP="5DEEB490">
            <w:pPr>
              <w:tabs>
                <w:tab w:val="clear" w:pos="720"/>
              </w:tabs>
              <w:overflowPunct/>
              <w:autoSpaceDE/>
              <w:autoSpaceDN/>
              <w:adjustRightInd/>
              <w:spacing w:after="0"/>
              <w:jc w:val="center"/>
              <w:rPr>
                <w:rFonts w:cs="Helvetica"/>
                <w:b/>
                <w:bCs/>
                <w:strike/>
              </w:rPr>
            </w:pPr>
            <w:r w:rsidRPr="5DEEB490">
              <w:rPr>
                <w:rFonts w:cs="Helvetica"/>
                <w:b/>
                <w:bCs/>
                <w:strike/>
              </w:rPr>
              <w:t xml:space="preserve">RET </w:t>
            </w:r>
          </w:p>
          <w:p w14:paraId="519AB41F" w14:textId="1A9735C4" w:rsidR="006057A3" w:rsidRPr="006057A3" w:rsidRDefault="31A1FF62" w:rsidP="5DEEB490">
            <w:pPr>
              <w:tabs>
                <w:tab w:val="clear" w:pos="720"/>
              </w:tabs>
              <w:overflowPunct/>
              <w:autoSpaceDE/>
              <w:autoSpaceDN/>
              <w:adjustRightInd/>
              <w:spacing w:after="0"/>
              <w:jc w:val="center"/>
              <w:rPr>
                <w:rFonts w:cs="Helvetica"/>
                <w:b/>
                <w:bCs/>
                <w:strike/>
              </w:rPr>
            </w:pPr>
            <w:r w:rsidRPr="5DEEB490">
              <w:rPr>
                <w:rFonts w:cs="Helvetica"/>
                <w:b/>
                <w:bCs/>
                <w:strike/>
              </w:rPr>
              <w:t>(2022d)</w:t>
            </w:r>
          </w:p>
        </w:tc>
      </w:tr>
    </w:tbl>
    <w:p w14:paraId="59D4B0F6" w14:textId="77777777" w:rsidR="008C48F4" w:rsidRDefault="008C48F4" w:rsidP="00DE1F69"/>
    <w:sectPr w:rsidR="008C48F4" w:rsidSect="00B049A5">
      <w:footerReference w:type="default" r:id="rId11"/>
      <w:pgSz w:w="12240" w:h="15840"/>
      <w:pgMar w:top="851" w:right="1440" w:bottom="993" w:left="144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E935B" w14:textId="77777777" w:rsidR="005D7F3B" w:rsidRPr="00B87192" w:rsidRDefault="005D7F3B" w:rsidP="00DE1F69">
      <w:pPr>
        <w:spacing w:after="0"/>
      </w:pPr>
      <w:r>
        <w:separator/>
      </w:r>
    </w:p>
  </w:endnote>
  <w:endnote w:type="continuationSeparator" w:id="0">
    <w:p w14:paraId="2627F2ED" w14:textId="77777777" w:rsidR="005D7F3B" w:rsidRPr="00B87192" w:rsidRDefault="005D7F3B" w:rsidP="00DE1F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4B735" w14:textId="77777777" w:rsidR="00DE1F69" w:rsidRPr="00355B9F" w:rsidRDefault="00DE1F69" w:rsidP="00DE1F69">
    <w:pPr>
      <w:pStyle w:val="Footer"/>
    </w:pPr>
    <w:r>
      <w:tab/>
      <w:t>Page</w:t>
    </w:r>
    <w:r w:rsidRPr="00355B9F">
      <w:t xml:space="preserve"> </w:t>
    </w:r>
    <w:r>
      <w:fldChar w:fldCharType="begin"/>
    </w:r>
    <w:r w:rsidRPr="00355B9F">
      <w:instrText xml:space="preserve"> PAGE    \* MERGEFORMAT </w:instrText>
    </w:r>
    <w:r>
      <w:fldChar w:fldCharType="separate"/>
    </w:r>
    <w:r w:rsidR="00D5381B">
      <w:rPr>
        <w:noProof/>
      </w:rPr>
      <w:t>1</w:t>
    </w:r>
    <w:r>
      <w:fldChar w:fldCharType="end"/>
    </w:r>
  </w:p>
  <w:p w14:paraId="31054EC9" w14:textId="77777777" w:rsidR="00DE1F69" w:rsidRDefault="00DE1F69" w:rsidP="00DE1F69">
    <w:pPr>
      <w:pStyle w:val="Footer"/>
    </w:pPr>
  </w:p>
  <w:p w14:paraId="33AC4964" w14:textId="77777777" w:rsidR="00DE1F69" w:rsidRDefault="00DE1F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F74D4" w14:textId="77777777" w:rsidR="005D7F3B" w:rsidRPr="00B87192" w:rsidRDefault="005D7F3B" w:rsidP="00DE1F69">
      <w:pPr>
        <w:spacing w:after="0"/>
      </w:pPr>
      <w:r>
        <w:separator/>
      </w:r>
    </w:p>
  </w:footnote>
  <w:footnote w:type="continuationSeparator" w:id="0">
    <w:p w14:paraId="541A7DAD" w14:textId="77777777" w:rsidR="005D7F3B" w:rsidRPr="00B87192" w:rsidRDefault="005D7F3B" w:rsidP="00DE1F69">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3DB4"/>
    <w:rsid w:val="00024FE9"/>
    <w:rsid w:val="00093DB4"/>
    <w:rsid w:val="000B3E7D"/>
    <w:rsid w:val="00175723"/>
    <w:rsid w:val="001B0B98"/>
    <w:rsid w:val="001E2D22"/>
    <w:rsid w:val="002070F5"/>
    <w:rsid w:val="00242EB0"/>
    <w:rsid w:val="002B36E2"/>
    <w:rsid w:val="002C4A92"/>
    <w:rsid w:val="002D03D0"/>
    <w:rsid w:val="002F12D5"/>
    <w:rsid w:val="003C6F76"/>
    <w:rsid w:val="003F579C"/>
    <w:rsid w:val="00466CA2"/>
    <w:rsid w:val="004930B8"/>
    <w:rsid w:val="00494C67"/>
    <w:rsid w:val="004E4A4E"/>
    <w:rsid w:val="00554D7D"/>
    <w:rsid w:val="00570B69"/>
    <w:rsid w:val="005851E6"/>
    <w:rsid w:val="005D71AC"/>
    <w:rsid w:val="005D7F3B"/>
    <w:rsid w:val="006057A3"/>
    <w:rsid w:val="006A70CA"/>
    <w:rsid w:val="0070114C"/>
    <w:rsid w:val="00714019"/>
    <w:rsid w:val="00721EC8"/>
    <w:rsid w:val="00752AD8"/>
    <w:rsid w:val="007E1DEA"/>
    <w:rsid w:val="00834626"/>
    <w:rsid w:val="008549E2"/>
    <w:rsid w:val="008622DF"/>
    <w:rsid w:val="008C48F4"/>
    <w:rsid w:val="008D6373"/>
    <w:rsid w:val="008F0423"/>
    <w:rsid w:val="009B0197"/>
    <w:rsid w:val="00A155DD"/>
    <w:rsid w:val="00A45CFE"/>
    <w:rsid w:val="00A85E5E"/>
    <w:rsid w:val="00A96085"/>
    <w:rsid w:val="00AC218B"/>
    <w:rsid w:val="00AD04E7"/>
    <w:rsid w:val="00AFE991"/>
    <w:rsid w:val="00B049A5"/>
    <w:rsid w:val="00C61486"/>
    <w:rsid w:val="00D46F93"/>
    <w:rsid w:val="00D50E3C"/>
    <w:rsid w:val="00D5381B"/>
    <w:rsid w:val="00DE1F69"/>
    <w:rsid w:val="00DF722E"/>
    <w:rsid w:val="00E041AC"/>
    <w:rsid w:val="00E0506B"/>
    <w:rsid w:val="00E627BE"/>
    <w:rsid w:val="00EC3FB2"/>
    <w:rsid w:val="00EE2B23"/>
    <w:rsid w:val="00F14407"/>
    <w:rsid w:val="00F77C78"/>
    <w:rsid w:val="00F940BF"/>
    <w:rsid w:val="01E3414F"/>
    <w:rsid w:val="1353DC8A"/>
    <w:rsid w:val="1796D2C2"/>
    <w:rsid w:val="19642E1A"/>
    <w:rsid w:val="1CAE0BE4"/>
    <w:rsid w:val="1F08B430"/>
    <w:rsid w:val="1F46925C"/>
    <w:rsid w:val="22841CF1"/>
    <w:rsid w:val="2435BBB0"/>
    <w:rsid w:val="2616B793"/>
    <w:rsid w:val="2D856C0A"/>
    <w:rsid w:val="2EEBDE07"/>
    <w:rsid w:val="2FCCD9B5"/>
    <w:rsid w:val="31A1FF62"/>
    <w:rsid w:val="364DC697"/>
    <w:rsid w:val="368F25D1"/>
    <w:rsid w:val="39CB99C5"/>
    <w:rsid w:val="45FD3C2D"/>
    <w:rsid w:val="4AF891B2"/>
    <w:rsid w:val="4F77BD7A"/>
    <w:rsid w:val="50ED9281"/>
    <w:rsid w:val="5416F10E"/>
    <w:rsid w:val="57498694"/>
    <w:rsid w:val="59EAA38D"/>
    <w:rsid w:val="5DEEB490"/>
    <w:rsid w:val="677C6E79"/>
    <w:rsid w:val="6B37566F"/>
    <w:rsid w:val="6F7F9116"/>
    <w:rsid w:val="758A720D"/>
    <w:rsid w:val="79EA76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5DCA5F"/>
  <w15:chartTrackingRefBased/>
  <w15:docId w15:val="{90BCC521-40B8-4C35-A441-48BAFDB25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1AC"/>
    <w:pPr>
      <w:tabs>
        <w:tab w:val="left" w:pos="720"/>
      </w:tabs>
      <w:overflowPunct w:val="0"/>
      <w:autoSpaceDE w:val="0"/>
      <w:autoSpaceDN w:val="0"/>
      <w:adjustRightInd w:val="0"/>
      <w:spacing w:after="200"/>
      <w:textAlignment w:val="baseline"/>
    </w:pPr>
    <w:rPr>
      <w:rFonts w:ascii="Helvetica" w:hAnsi="Helvetica"/>
    </w:rPr>
  </w:style>
  <w:style w:type="paragraph" w:styleId="Heading1">
    <w:name w:val="heading 1"/>
    <w:basedOn w:val="Normal"/>
    <w:next w:val="Normal"/>
    <w:link w:val="Heading1Char"/>
    <w:qFormat/>
    <w:rsid w:val="005D71AC"/>
    <w:pPr>
      <w:keepNext/>
      <w:tabs>
        <w:tab w:val="clear" w:pos="720"/>
      </w:tabs>
      <w:spacing w:before="480" w:after="480"/>
      <w:jc w:val="center"/>
      <w:outlineLvl w:val="0"/>
    </w:pPr>
    <w:rPr>
      <w:b/>
      <w:sz w:val="24"/>
    </w:rPr>
  </w:style>
  <w:style w:type="paragraph" w:styleId="Heading2">
    <w:name w:val="heading 2"/>
    <w:basedOn w:val="Normal"/>
    <w:next w:val="Normal"/>
    <w:link w:val="Heading2Char"/>
    <w:qFormat/>
    <w:rsid w:val="005D71AC"/>
    <w:pPr>
      <w:keepNext/>
      <w:tabs>
        <w:tab w:val="clear" w:pos="720"/>
        <w:tab w:val="left" w:pos="1440"/>
      </w:tabs>
      <w:spacing w:after="160"/>
      <w:outlineLvl w:val="1"/>
    </w:pPr>
    <w:rPr>
      <w:b/>
      <w:caps/>
      <w:noProof/>
    </w:rPr>
  </w:style>
  <w:style w:type="paragraph" w:styleId="Heading3">
    <w:name w:val="heading 3"/>
    <w:basedOn w:val="Heading2"/>
    <w:next w:val="Normal"/>
    <w:link w:val="Heading3Char"/>
    <w:qFormat/>
    <w:rsid w:val="005D71AC"/>
    <w:pPr>
      <w:spacing w:after="80"/>
      <w:outlineLvl w:val="2"/>
    </w:pPr>
    <w:rPr>
      <w:caps w:val="0"/>
    </w:rPr>
  </w:style>
  <w:style w:type="paragraph" w:styleId="Heading4">
    <w:name w:val="heading 4"/>
    <w:basedOn w:val="Heading3"/>
    <w:next w:val="Normal"/>
    <w:link w:val="Heading4Char"/>
    <w:qFormat/>
    <w:rsid w:val="005D71AC"/>
    <w:pPr>
      <w:outlineLvl w:val="3"/>
    </w:pPr>
  </w:style>
  <w:style w:type="paragraph" w:styleId="Heading5">
    <w:name w:val="heading 5"/>
    <w:basedOn w:val="Heading4"/>
    <w:next w:val="Normal"/>
    <w:link w:val="Heading5Char"/>
    <w:qFormat/>
    <w:rsid w:val="005D71AC"/>
    <w:pPr>
      <w:outlineLvl w:val="4"/>
    </w:pPr>
  </w:style>
  <w:style w:type="paragraph" w:styleId="Heading6">
    <w:name w:val="heading 6"/>
    <w:basedOn w:val="Heading5"/>
    <w:next w:val="Normal"/>
    <w:link w:val="Heading6Char"/>
    <w:qFormat/>
    <w:rsid w:val="005D71AC"/>
    <w:pPr>
      <w:outlineLvl w:val="5"/>
    </w:pPr>
  </w:style>
  <w:style w:type="paragraph" w:styleId="Heading7">
    <w:name w:val="heading 7"/>
    <w:basedOn w:val="Heading6"/>
    <w:next w:val="Normal"/>
    <w:link w:val="Heading7Char"/>
    <w:qFormat/>
    <w:rsid w:val="005D71AC"/>
    <w:pPr>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D71AC"/>
    <w:rPr>
      <w:rFonts w:ascii="Helvetica" w:eastAsia="Times New Roman" w:hAnsi="Helvetica" w:cs="Times New Roman"/>
      <w:b/>
      <w:sz w:val="24"/>
    </w:rPr>
  </w:style>
  <w:style w:type="character" w:customStyle="1" w:styleId="Heading2Char">
    <w:name w:val="Heading 2 Char"/>
    <w:link w:val="Heading2"/>
    <w:rsid w:val="005D71AC"/>
    <w:rPr>
      <w:rFonts w:ascii="Helvetica" w:hAnsi="Helvetica"/>
      <w:b/>
      <w:caps/>
      <w:noProof/>
    </w:rPr>
  </w:style>
  <w:style w:type="character" w:customStyle="1" w:styleId="Heading3Char">
    <w:name w:val="Heading 3 Char"/>
    <w:link w:val="Heading3"/>
    <w:rsid w:val="005D71AC"/>
    <w:rPr>
      <w:rFonts w:ascii="Helvetica" w:eastAsia="Times New Roman" w:hAnsi="Helvetica" w:cs="Times New Roman"/>
      <w:b/>
      <w:noProof/>
    </w:rPr>
  </w:style>
  <w:style w:type="character" w:customStyle="1" w:styleId="Heading4Char">
    <w:name w:val="Heading 4 Char"/>
    <w:link w:val="Heading4"/>
    <w:rsid w:val="005D71AC"/>
    <w:rPr>
      <w:rFonts w:ascii="Helvetica" w:eastAsia="Times New Roman" w:hAnsi="Helvetica" w:cs="Times New Roman"/>
      <w:b/>
      <w:noProof/>
    </w:rPr>
  </w:style>
  <w:style w:type="character" w:customStyle="1" w:styleId="Heading5Char">
    <w:name w:val="Heading 5 Char"/>
    <w:link w:val="Heading5"/>
    <w:rsid w:val="005D71AC"/>
    <w:rPr>
      <w:rFonts w:ascii="Helvetica" w:eastAsia="Times New Roman" w:hAnsi="Helvetica" w:cs="Times New Roman"/>
      <w:b/>
      <w:noProof/>
    </w:rPr>
  </w:style>
  <w:style w:type="character" w:customStyle="1" w:styleId="Heading6Char">
    <w:name w:val="Heading 6 Char"/>
    <w:link w:val="Heading6"/>
    <w:rsid w:val="005D71AC"/>
    <w:rPr>
      <w:rFonts w:ascii="Helvetica" w:eastAsia="Times New Roman" w:hAnsi="Helvetica" w:cs="Times New Roman"/>
      <w:b/>
      <w:noProof/>
    </w:rPr>
  </w:style>
  <w:style w:type="character" w:customStyle="1" w:styleId="Heading7Char">
    <w:name w:val="Heading 7 Char"/>
    <w:link w:val="Heading7"/>
    <w:rsid w:val="005D71AC"/>
    <w:rPr>
      <w:rFonts w:ascii="Helvetica" w:eastAsia="Times New Roman" w:hAnsi="Helvetica" w:cs="Times New Roman"/>
      <w:b/>
      <w:noProof/>
    </w:rPr>
  </w:style>
  <w:style w:type="paragraph" w:styleId="TOCHeading">
    <w:name w:val="TOC Heading"/>
    <w:basedOn w:val="Heading1"/>
    <w:next w:val="Normal"/>
    <w:uiPriority w:val="39"/>
    <w:semiHidden/>
    <w:unhideWhenUsed/>
    <w:qFormat/>
    <w:rsid w:val="005D71AC"/>
    <w:pPr>
      <w:tabs>
        <w:tab w:val="left" w:pos="720"/>
      </w:tabs>
      <w:spacing w:before="240" w:after="60"/>
      <w:jc w:val="left"/>
      <w:outlineLvl w:val="9"/>
    </w:pPr>
    <w:rPr>
      <w:rFonts w:ascii="Cambria" w:hAnsi="Cambria"/>
      <w:bCs/>
      <w:kern w:val="32"/>
      <w:sz w:val="32"/>
      <w:szCs w:val="32"/>
    </w:rPr>
  </w:style>
  <w:style w:type="paragraph" w:customStyle="1" w:styleId="FigureTitle">
    <w:name w:val="Figure Title"/>
    <w:basedOn w:val="Normal"/>
    <w:link w:val="FigureTitleChar"/>
    <w:qFormat/>
    <w:rsid w:val="005D71AC"/>
    <w:pPr>
      <w:keepNext/>
      <w:keepLines/>
      <w:tabs>
        <w:tab w:val="clear" w:pos="720"/>
      </w:tabs>
      <w:spacing w:before="200" w:after="280"/>
      <w:jc w:val="center"/>
    </w:pPr>
    <w:rPr>
      <w:b/>
    </w:rPr>
  </w:style>
  <w:style w:type="character" w:customStyle="1" w:styleId="FigureTitleChar">
    <w:name w:val="Figure Title Char"/>
    <w:link w:val="FigureTitle"/>
    <w:rsid w:val="005D71AC"/>
    <w:rPr>
      <w:rFonts w:ascii="Helvetica" w:hAnsi="Helvetica"/>
      <w:b/>
    </w:rPr>
  </w:style>
  <w:style w:type="paragraph" w:customStyle="1" w:styleId="TableTitle">
    <w:name w:val="Table Title"/>
    <w:basedOn w:val="Normal"/>
    <w:next w:val="Normal"/>
    <w:link w:val="TableTitleChar"/>
    <w:qFormat/>
    <w:rsid w:val="005D71AC"/>
    <w:pPr>
      <w:tabs>
        <w:tab w:val="clear" w:pos="720"/>
      </w:tabs>
      <w:spacing w:after="0"/>
      <w:jc w:val="center"/>
    </w:pPr>
    <w:rPr>
      <w:b/>
    </w:rPr>
  </w:style>
  <w:style w:type="character" w:customStyle="1" w:styleId="TableTitleChar">
    <w:name w:val="Table Title Char"/>
    <w:link w:val="TableTitle"/>
    <w:rsid w:val="005D71AC"/>
    <w:rPr>
      <w:rFonts w:ascii="Helvetica" w:hAnsi="Helvetica"/>
      <w:b/>
    </w:rPr>
  </w:style>
  <w:style w:type="paragraph" w:customStyle="1" w:styleId="Bullet3">
    <w:name w:val="Bullet3"/>
    <w:basedOn w:val="Normal"/>
    <w:qFormat/>
    <w:rsid w:val="005D71AC"/>
    <w:pPr>
      <w:tabs>
        <w:tab w:val="clear" w:pos="720"/>
        <w:tab w:val="left" w:pos="1080"/>
        <w:tab w:val="left" w:pos="1440"/>
      </w:tabs>
      <w:spacing w:after="60"/>
      <w:ind w:left="1440" w:hanging="360"/>
    </w:pPr>
  </w:style>
  <w:style w:type="paragraph" w:customStyle="1" w:styleId="Bullet2">
    <w:name w:val="Bullet2"/>
    <w:basedOn w:val="Normal"/>
    <w:qFormat/>
    <w:rsid w:val="005D71AC"/>
    <w:pPr>
      <w:tabs>
        <w:tab w:val="clear" w:pos="720"/>
        <w:tab w:val="left" w:pos="1080"/>
      </w:tabs>
      <w:spacing w:after="60"/>
      <w:ind w:left="1080" w:hanging="350"/>
    </w:pPr>
  </w:style>
  <w:style w:type="paragraph" w:customStyle="1" w:styleId="Bullet1">
    <w:name w:val="Bullet1"/>
    <w:basedOn w:val="Normal"/>
    <w:qFormat/>
    <w:rsid w:val="005D71AC"/>
    <w:pPr>
      <w:spacing w:after="60"/>
      <w:ind w:left="720" w:hanging="360"/>
    </w:pPr>
  </w:style>
  <w:style w:type="paragraph" w:customStyle="1" w:styleId="Note">
    <w:name w:val="Note"/>
    <w:basedOn w:val="Normal"/>
    <w:qFormat/>
    <w:rsid w:val="005D71AC"/>
    <w:pPr>
      <w:tabs>
        <w:tab w:val="clear" w:pos="720"/>
        <w:tab w:val="left" w:pos="1080"/>
      </w:tabs>
      <w:spacing w:after="60"/>
      <w:ind w:left="1080" w:hanging="720"/>
    </w:pPr>
    <w:rPr>
      <w:sz w:val="18"/>
    </w:rPr>
  </w:style>
  <w:style w:type="paragraph" w:customStyle="1" w:styleId="TableEntry">
    <w:name w:val="Table Entry"/>
    <w:basedOn w:val="Normal"/>
    <w:qFormat/>
    <w:rsid w:val="005D71AC"/>
    <w:pPr>
      <w:tabs>
        <w:tab w:val="clear" w:pos="720"/>
      </w:tabs>
      <w:spacing w:before="40" w:after="40"/>
    </w:pPr>
  </w:style>
  <w:style w:type="paragraph" w:customStyle="1" w:styleId="Bullet0">
    <w:name w:val="Bullet0"/>
    <w:basedOn w:val="Normal"/>
    <w:qFormat/>
    <w:rsid w:val="005D71AC"/>
    <w:pPr>
      <w:tabs>
        <w:tab w:val="clear" w:pos="720"/>
        <w:tab w:val="left" w:pos="360"/>
      </w:tabs>
      <w:spacing w:after="60"/>
      <w:ind w:left="360" w:hanging="367"/>
    </w:pPr>
  </w:style>
  <w:style w:type="paragraph" w:customStyle="1" w:styleId="TableLabel">
    <w:name w:val="Table Label"/>
    <w:basedOn w:val="TableEntry"/>
    <w:qFormat/>
    <w:rsid w:val="005D71AC"/>
    <w:pPr>
      <w:keepNext/>
      <w:jc w:val="center"/>
    </w:pPr>
    <w:rPr>
      <w:b/>
    </w:rPr>
  </w:style>
  <w:style w:type="paragraph" w:customStyle="1" w:styleId="DocList">
    <w:name w:val="DocList"/>
    <w:basedOn w:val="Normal"/>
    <w:qFormat/>
    <w:rsid w:val="005D71AC"/>
    <w:pPr>
      <w:tabs>
        <w:tab w:val="clear" w:pos="720"/>
        <w:tab w:val="left" w:pos="1620"/>
      </w:tabs>
      <w:spacing w:before="60" w:after="60"/>
      <w:ind w:left="1620" w:hanging="1080"/>
    </w:pPr>
  </w:style>
  <w:style w:type="paragraph" w:customStyle="1" w:styleId="PartTitle">
    <w:name w:val="Part Title"/>
    <w:basedOn w:val="Normal"/>
    <w:qFormat/>
    <w:rsid w:val="005D71AC"/>
    <w:pPr>
      <w:tabs>
        <w:tab w:val="left" w:pos="360"/>
      </w:tabs>
      <w:jc w:val="center"/>
    </w:pPr>
    <w:rPr>
      <w:i/>
      <w:sz w:val="24"/>
    </w:rPr>
  </w:style>
  <w:style w:type="paragraph" w:customStyle="1" w:styleId="StandardTitle">
    <w:name w:val="Standard Title"/>
    <w:basedOn w:val="Normal"/>
    <w:qFormat/>
    <w:rsid w:val="005D71AC"/>
    <w:pPr>
      <w:tabs>
        <w:tab w:val="left" w:pos="360"/>
      </w:tabs>
      <w:jc w:val="center"/>
    </w:pPr>
    <w:rPr>
      <w:b/>
      <w:sz w:val="24"/>
    </w:rPr>
  </w:style>
  <w:style w:type="paragraph" w:customStyle="1" w:styleId="Instruction">
    <w:name w:val="Instruction"/>
    <w:basedOn w:val="Normal"/>
    <w:qFormat/>
    <w:rsid w:val="005D71AC"/>
    <w:pPr>
      <w:pBdr>
        <w:top w:val="single" w:sz="6" w:space="3" w:color="auto"/>
        <w:left w:val="single" w:sz="6" w:space="3" w:color="auto"/>
        <w:bottom w:val="single" w:sz="6" w:space="3" w:color="auto"/>
        <w:right w:val="single" w:sz="6" w:space="3" w:color="auto"/>
      </w:pBdr>
      <w:spacing w:before="120"/>
    </w:pPr>
    <w:rPr>
      <w:b/>
    </w:rPr>
  </w:style>
  <w:style w:type="paragraph" w:customStyle="1" w:styleId="List1">
    <w:name w:val="List1"/>
    <w:basedOn w:val="Bullet1"/>
    <w:qFormat/>
    <w:rsid w:val="005D71AC"/>
  </w:style>
  <w:style w:type="paragraph" w:customStyle="1" w:styleId="List2">
    <w:name w:val="List2"/>
    <w:basedOn w:val="Bullet2"/>
    <w:qFormat/>
    <w:rsid w:val="005D71AC"/>
    <w:pPr>
      <w:ind w:hanging="360"/>
    </w:pPr>
  </w:style>
  <w:style w:type="paragraph" w:customStyle="1" w:styleId="List3">
    <w:name w:val="List3"/>
    <w:basedOn w:val="Bullet3"/>
    <w:qFormat/>
    <w:rsid w:val="005D71AC"/>
  </w:style>
  <w:style w:type="paragraph" w:customStyle="1" w:styleId="Bullet20">
    <w:name w:val="Bullet 2"/>
    <w:basedOn w:val="Normal"/>
    <w:rsid w:val="00DE1F69"/>
    <w:pPr>
      <w:overflowPunct/>
      <w:autoSpaceDE/>
      <w:autoSpaceDN/>
      <w:adjustRightInd/>
      <w:ind w:left="1080" w:hanging="360"/>
      <w:textAlignment w:val="auto"/>
    </w:pPr>
  </w:style>
  <w:style w:type="paragraph" w:styleId="Header">
    <w:name w:val="header"/>
    <w:basedOn w:val="Normal"/>
    <w:link w:val="HeaderChar"/>
    <w:uiPriority w:val="99"/>
    <w:unhideWhenUsed/>
    <w:rsid w:val="00DE1F69"/>
    <w:pPr>
      <w:tabs>
        <w:tab w:val="clear" w:pos="720"/>
        <w:tab w:val="center" w:pos="4680"/>
        <w:tab w:val="right" w:pos="9360"/>
      </w:tabs>
      <w:spacing w:after="0"/>
    </w:pPr>
  </w:style>
  <w:style w:type="character" w:customStyle="1" w:styleId="HeaderChar">
    <w:name w:val="Header Char"/>
    <w:link w:val="Header"/>
    <w:uiPriority w:val="99"/>
    <w:rsid w:val="00DE1F69"/>
    <w:rPr>
      <w:rFonts w:ascii="Helvetica" w:hAnsi="Helvetica"/>
    </w:rPr>
  </w:style>
  <w:style w:type="paragraph" w:styleId="Footer">
    <w:name w:val="footer"/>
    <w:basedOn w:val="Normal"/>
    <w:link w:val="FooterChar"/>
    <w:uiPriority w:val="99"/>
    <w:unhideWhenUsed/>
    <w:rsid w:val="00DE1F69"/>
    <w:pPr>
      <w:tabs>
        <w:tab w:val="clear" w:pos="720"/>
        <w:tab w:val="center" w:pos="4680"/>
        <w:tab w:val="right" w:pos="9360"/>
      </w:tabs>
      <w:spacing w:after="0"/>
    </w:pPr>
  </w:style>
  <w:style w:type="character" w:customStyle="1" w:styleId="FooterChar">
    <w:name w:val="Footer Char"/>
    <w:link w:val="Footer"/>
    <w:uiPriority w:val="99"/>
    <w:semiHidden/>
    <w:rsid w:val="00DE1F69"/>
    <w:rPr>
      <w:rFonts w:ascii="Helvetica" w:hAnsi="Helvetica"/>
    </w:rPr>
  </w:style>
  <w:style w:type="character" w:customStyle="1" w:styleId="normaltextrun">
    <w:name w:val="normaltextrun"/>
    <w:basedOn w:val="DefaultParagraphFont"/>
    <w:rsid w:val="008C48F4"/>
  </w:style>
  <w:style w:type="character" w:customStyle="1" w:styleId="eop">
    <w:name w:val="eop"/>
    <w:basedOn w:val="DefaultParagraphFont"/>
    <w:rsid w:val="008C48F4"/>
  </w:style>
  <w:style w:type="paragraph" w:customStyle="1" w:styleId="paragraph">
    <w:name w:val="paragraph"/>
    <w:basedOn w:val="Normal"/>
    <w:rsid w:val="006057A3"/>
    <w:pPr>
      <w:tabs>
        <w:tab w:val="clear" w:pos="720"/>
      </w:tabs>
      <w:overflowPunct/>
      <w:autoSpaceDE/>
      <w:autoSpaceDN/>
      <w:adjustRightInd/>
      <w:spacing w:before="100" w:beforeAutospacing="1" w:after="100" w:afterAutospacing="1"/>
      <w:textAlignment w:val="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033089">
      <w:bodyDiv w:val="1"/>
      <w:marLeft w:val="0"/>
      <w:marRight w:val="0"/>
      <w:marTop w:val="0"/>
      <w:marBottom w:val="0"/>
      <w:divBdr>
        <w:top w:val="none" w:sz="0" w:space="0" w:color="auto"/>
        <w:left w:val="none" w:sz="0" w:space="0" w:color="auto"/>
        <w:bottom w:val="none" w:sz="0" w:space="0" w:color="auto"/>
        <w:right w:val="none" w:sz="0" w:space="0" w:color="auto"/>
      </w:divBdr>
      <w:divsChild>
        <w:div w:id="1107044315">
          <w:marLeft w:val="0"/>
          <w:marRight w:val="0"/>
          <w:marTop w:val="0"/>
          <w:marBottom w:val="0"/>
          <w:divBdr>
            <w:top w:val="none" w:sz="0" w:space="0" w:color="auto"/>
            <w:left w:val="none" w:sz="0" w:space="0" w:color="auto"/>
            <w:bottom w:val="none" w:sz="0" w:space="0" w:color="auto"/>
            <w:right w:val="none" w:sz="0" w:space="0" w:color="auto"/>
          </w:divBdr>
          <w:divsChild>
            <w:div w:id="1302080690">
              <w:marLeft w:val="0"/>
              <w:marRight w:val="0"/>
              <w:marTop w:val="0"/>
              <w:marBottom w:val="0"/>
              <w:divBdr>
                <w:top w:val="none" w:sz="0" w:space="0" w:color="auto"/>
                <w:left w:val="none" w:sz="0" w:space="0" w:color="auto"/>
                <w:bottom w:val="none" w:sz="0" w:space="0" w:color="auto"/>
                <w:right w:val="none" w:sz="0" w:space="0" w:color="auto"/>
              </w:divBdr>
            </w:div>
          </w:divsChild>
        </w:div>
        <w:div w:id="2045672668">
          <w:marLeft w:val="0"/>
          <w:marRight w:val="0"/>
          <w:marTop w:val="0"/>
          <w:marBottom w:val="0"/>
          <w:divBdr>
            <w:top w:val="none" w:sz="0" w:space="0" w:color="auto"/>
            <w:left w:val="none" w:sz="0" w:space="0" w:color="auto"/>
            <w:bottom w:val="none" w:sz="0" w:space="0" w:color="auto"/>
            <w:right w:val="none" w:sz="0" w:space="0" w:color="auto"/>
          </w:divBdr>
          <w:divsChild>
            <w:div w:id="468521051">
              <w:marLeft w:val="0"/>
              <w:marRight w:val="0"/>
              <w:marTop w:val="0"/>
              <w:marBottom w:val="0"/>
              <w:divBdr>
                <w:top w:val="none" w:sz="0" w:space="0" w:color="auto"/>
                <w:left w:val="none" w:sz="0" w:space="0" w:color="auto"/>
                <w:bottom w:val="none" w:sz="0" w:space="0" w:color="auto"/>
                <w:right w:val="none" w:sz="0" w:space="0" w:color="auto"/>
              </w:divBdr>
            </w:div>
          </w:divsChild>
        </w:div>
        <w:div w:id="1835490784">
          <w:marLeft w:val="0"/>
          <w:marRight w:val="0"/>
          <w:marTop w:val="0"/>
          <w:marBottom w:val="0"/>
          <w:divBdr>
            <w:top w:val="none" w:sz="0" w:space="0" w:color="auto"/>
            <w:left w:val="none" w:sz="0" w:space="0" w:color="auto"/>
            <w:bottom w:val="none" w:sz="0" w:space="0" w:color="auto"/>
            <w:right w:val="none" w:sz="0" w:space="0" w:color="auto"/>
          </w:divBdr>
          <w:divsChild>
            <w:div w:id="837891265">
              <w:marLeft w:val="0"/>
              <w:marRight w:val="0"/>
              <w:marTop w:val="0"/>
              <w:marBottom w:val="0"/>
              <w:divBdr>
                <w:top w:val="none" w:sz="0" w:space="0" w:color="auto"/>
                <w:left w:val="none" w:sz="0" w:space="0" w:color="auto"/>
                <w:bottom w:val="none" w:sz="0" w:space="0" w:color="auto"/>
                <w:right w:val="none" w:sz="0" w:space="0" w:color="auto"/>
              </w:divBdr>
            </w:div>
          </w:divsChild>
        </w:div>
        <w:div w:id="578904920">
          <w:marLeft w:val="0"/>
          <w:marRight w:val="0"/>
          <w:marTop w:val="0"/>
          <w:marBottom w:val="0"/>
          <w:divBdr>
            <w:top w:val="none" w:sz="0" w:space="0" w:color="auto"/>
            <w:left w:val="none" w:sz="0" w:space="0" w:color="auto"/>
            <w:bottom w:val="none" w:sz="0" w:space="0" w:color="auto"/>
            <w:right w:val="none" w:sz="0" w:space="0" w:color="auto"/>
          </w:divBdr>
          <w:divsChild>
            <w:div w:id="2043898735">
              <w:marLeft w:val="0"/>
              <w:marRight w:val="0"/>
              <w:marTop w:val="0"/>
              <w:marBottom w:val="0"/>
              <w:divBdr>
                <w:top w:val="none" w:sz="0" w:space="0" w:color="auto"/>
                <w:left w:val="none" w:sz="0" w:space="0" w:color="auto"/>
                <w:bottom w:val="none" w:sz="0" w:space="0" w:color="auto"/>
                <w:right w:val="none" w:sz="0" w:space="0" w:color="auto"/>
              </w:divBdr>
            </w:div>
          </w:divsChild>
        </w:div>
        <w:div w:id="2013991697">
          <w:marLeft w:val="0"/>
          <w:marRight w:val="0"/>
          <w:marTop w:val="0"/>
          <w:marBottom w:val="0"/>
          <w:divBdr>
            <w:top w:val="none" w:sz="0" w:space="0" w:color="auto"/>
            <w:left w:val="none" w:sz="0" w:space="0" w:color="auto"/>
            <w:bottom w:val="none" w:sz="0" w:space="0" w:color="auto"/>
            <w:right w:val="none" w:sz="0" w:space="0" w:color="auto"/>
          </w:divBdr>
          <w:divsChild>
            <w:div w:id="1031951813">
              <w:marLeft w:val="0"/>
              <w:marRight w:val="0"/>
              <w:marTop w:val="0"/>
              <w:marBottom w:val="0"/>
              <w:divBdr>
                <w:top w:val="none" w:sz="0" w:space="0" w:color="auto"/>
                <w:left w:val="none" w:sz="0" w:space="0" w:color="auto"/>
                <w:bottom w:val="none" w:sz="0" w:space="0" w:color="auto"/>
                <w:right w:val="none" w:sz="0" w:space="0" w:color="auto"/>
              </w:divBdr>
            </w:div>
          </w:divsChild>
        </w:div>
        <w:div w:id="1908566717">
          <w:marLeft w:val="0"/>
          <w:marRight w:val="0"/>
          <w:marTop w:val="0"/>
          <w:marBottom w:val="0"/>
          <w:divBdr>
            <w:top w:val="none" w:sz="0" w:space="0" w:color="auto"/>
            <w:left w:val="none" w:sz="0" w:space="0" w:color="auto"/>
            <w:bottom w:val="none" w:sz="0" w:space="0" w:color="auto"/>
            <w:right w:val="none" w:sz="0" w:space="0" w:color="auto"/>
          </w:divBdr>
          <w:divsChild>
            <w:div w:id="104884841">
              <w:marLeft w:val="0"/>
              <w:marRight w:val="0"/>
              <w:marTop w:val="0"/>
              <w:marBottom w:val="0"/>
              <w:divBdr>
                <w:top w:val="none" w:sz="0" w:space="0" w:color="auto"/>
                <w:left w:val="none" w:sz="0" w:space="0" w:color="auto"/>
                <w:bottom w:val="none" w:sz="0" w:space="0" w:color="auto"/>
                <w:right w:val="none" w:sz="0" w:space="0" w:color="auto"/>
              </w:divBdr>
            </w:div>
          </w:divsChild>
        </w:div>
        <w:div w:id="351299628">
          <w:marLeft w:val="0"/>
          <w:marRight w:val="0"/>
          <w:marTop w:val="0"/>
          <w:marBottom w:val="0"/>
          <w:divBdr>
            <w:top w:val="none" w:sz="0" w:space="0" w:color="auto"/>
            <w:left w:val="none" w:sz="0" w:space="0" w:color="auto"/>
            <w:bottom w:val="none" w:sz="0" w:space="0" w:color="auto"/>
            <w:right w:val="none" w:sz="0" w:space="0" w:color="auto"/>
          </w:divBdr>
          <w:divsChild>
            <w:div w:id="1961183888">
              <w:marLeft w:val="0"/>
              <w:marRight w:val="0"/>
              <w:marTop w:val="0"/>
              <w:marBottom w:val="0"/>
              <w:divBdr>
                <w:top w:val="none" w:sz="0" w:space="0" w:color="auto"/>
                <w:left w:val="none" w:sz="0" w:space="0" w:color="auto"/>
                <w:bottom w:val="none" w:sz="0" w:space="0" w:color="auto"/>
                <w:right w:val="none" w:sz="0" w:space="0" w:color="auto"/>
              </w:divBdr>
            </w:div>
          </w:divsChild>
        </w:div>
        <w:div w:id="9723796">
          <w:marLeft w:val="0"/>
          <w:marRight w:val="0"/>
          <w:marTop w:val="0"/>
          <w:marBottom w:val="0"/>
          <w:divBdr>
            <w:top w:val="none" w:sz="0" w:space="0" w:color="auto"/>
            <w:left w:val="none" w:sz="0" w:space="0" w:color="auto"/>
            <w:bottom w:val="none" w:sz="0" w:space="0" w:color="auto"/>
            <w:right w:val="none" w:sz="0" w:space="0" w:color="auto"/>
          </w:divBdr>
          <w:divsChild>
            <w:div w:id="251546793">
              <w:marLeft w:val="0"/>
              <w:marRight w:val="0"/>
              <w:marTop w:val="0"/>
              <w:marBottom w:val="0"/>
              <w:divBdr>
                <w:top w:val="none" w:sz="0" w:space="0" w:color="auto"/>
                <w:left w:val="none" w:sz="0" w:space="0" w:color="auto"/>
                <w:bottom w:val="none" w:sz="0" w:space="0" w:color="auto"/>
                <w:right w:val="none" w:sz="0" w:space="0" w:color="auto"/>
              </w:divBdr>
            </w:div>
          </w:divsChild>
        </w:div>
        <w:div w:id="406808133">
          <w:marLeft w:val="0"/>
          <w:marRight w:val="0"/>
          <w:marTop w:val="0"/>
          <w:marBottom w:val="0"/>
          <w:divBdr>
            <w:top w:val="none" w:sz="0" w:space="0" w:color="auto"/>
            <w:left w:val="none" w:sz="0" w:space="0" w:color="auto"/>
            <w:bottom w:val="none" w:sz="0" w:space="0" w:color="auto"/>
            <w:right w:val="none" w:sz="0" w:space="0" w:color="auto"/>
          </w:divBdr>
          <w:divsChild>
            <w:div w:id="1241645360">
              <w:marLeft w:val="0"/>
              <w:marRight w:val="0"/>
              <w:marTop w:val="0"/>
              <w:marBottom w:val="0"/>
              <w:divBdr>
                <w:top w:val="none" w:sz="0" w:space="0" w:color="auto"/>
                <w:left w:val="none" w:sz="0" w:space="0" w:color="auto"/>
                <w:bottom w:val="none" w:sz="0" w:space="0" w:color="auto"/>
                <w:right w:val="none" w:sz="0" w:space="0" w:color="auto"/>
              </w:divBdr>
            </w:div>
          </w:divsChild>
        </w:div>
        <w:div w:id="1703093011">
          <w:marLeft w:val="0"/>
          <w:marRight w:val="0"/>
          <w:marTop w:val="0"/>
          <w:marBottom w:val="0"/>
          <w:divBdr>
            <w:top w:val="none" w:sz="0" w:space="0" w:color="auto"/>
            <w:left w:val="none" w:sz="0" w:space="0" w:color="auto"/>
            <w:bottom w:val="none" w:sz="0" w:space="0" w:color="auto"/>
            <w:right w:val="none" w:sz="0" w:space="0" w:color="auto"/>
          </w:divBdr>
          <w:divsChild>
            <w:div w:id="2140758439">
              <w:marLeft w:val="0"/>
              <w:marRight w:val="0"/>
              <w:marTop w:val="0"/>
              <w:marBottom w:val="0"/>
              <w:divBdr>
                <w:top w:val="none" w:sz="0" w:space="0" w:color="auto"/>
                <w:left w:val="none" w:sz="0" w:space="0" w:color="auto"/>
                <w:bottom w:val="none" w:sz="0" w:space="0" w:color="auto"/>
                <w:right w:val="none" w:sz="0" w:space="0" w:color="auto"/>
              </w:divBdr>
            </w:div>
          </w:divsChild>
        </w:div>
        <w:div w:id="403139171">
          <w:marLeft w:val="0"/>
          <w:marRight w:val="0"/>
          <w:marTop w:val="0"/>
          <w:marBottom w:val="0"/>
          <w:divBdr>
            <w:top w:val="none" w:sz="0" w:space="0" w:color="auto"/>
            <w:left w:val="none" w:sz="0" w:space="0" w:color="auto"/>
            <w:bottom w:val="none" w:sz="0" w:space="0" w:color="auto"/>
            <w:right w:val="none" w:sz="0" w:space="0" w:color="auto"/>
          </w:divBdr>
          <w:divsChild>
            <w:div w:id="529493250">
              <w:marLeft w:val="0"/>
              <w:marRight w:val="0"/>
              <w:marTop w:val="0"/>
              <w:marBottom w:val="0"/>
              <w:divBdr>
                <w:top w:val="none" w:sz="0" w:space="0" w:color="auto"/>
                <w:left w:val="none" w:sz="0" w:space="0" w:color="auto"/>
                <w:bottom w:val="none" w:sz="0" w:space="0" w:color="auto"/>
                <w:right w:val="none" w:sz="0" w:space="0" w:color="auto"/>
              </w:divBdr>
            </w:div>
          </w:divsChild>
        </w:div>
        <w:div w:id="1872499522">
          <w:marLeft w:val="0"/>
          <w:marRight w:val="0"/>
          <w:marTop w:val="0"/>
          <w:marBottom w:val="0"/>
          <w:divBdr>
            <w:top w:val="none" w:sz="0" w:space="0" w:color="auto"/>
            <w:left w:val="none" w:sz="0" w:space="0" w:color="auto"/>
            <w:bottom w:val="none" w:sz="0" w:space="0" w:color="auto"/>
            <w:right w:val="none" w:sz="0" w:space="0" w:color="auto"/>
          </w:divBdr>
          <w:divsChild>
            <w:div w:id="106125471">
              <w:marLeft w:val="0"/>
              <w:marRight w:val="0"/>
              <w:marTop w:val="0"/>
              <w:marBottom w:val="0"/>
              <w:divBdr>
                <w:top w:val="none" w:sz="0" w:space="0" w:color="auto"/>
                <w:left w:val="none" w:sz="0" w:space="0" w:color="auto"/>
                <w:bottom w:val="none" w:sz="0" w:space="0" w:color="auto"/>
                <w:right w:val="none" w:sz="0" w:space="0" w:color="auto"/>
              </w:divBdr>
            </w:div>
          </w:divsChild>
        </w:div>
        <w:div w:id="2086024787">
          <w:marLeft w:val="0"/>
          <w:marRight w:val="0"/>
          <w:marTop w:val="0"/>
          <w:marBottom w:val="0"/>
          <w:divBdr>
            <w:top w:val="none" w:sz="0" w:space="0" w:color="auto"/>
            <w:left w:val="none" w:sz="0" w:space="0" w:color="auto"/>
            <w:bottom w:val="none" w:sz="0" w:space="0" w:color="auto"/>
            <w:right w:val="none" w:sz="0" w:space="0" w:color="auto"/>
          </w:divBdr>
          <w:divsChild>
            <w:div w:id="1687830519">
              <w:marLeft w:val="0"/>
              <w:marRight w:val="0"/>
              <w:marTop w:val="0"/>
              <w:marBottom w:val="0"/>
              <w:divBdr>
                <w:top w:val="none" w:sz="0" w:space="0" w:color="auto"/>
                <w:left w:val="none" w:sz="0" w:space="0" w:color="auto"/>
                <w:bottom w:val="none" w:sz="0" w:space="0" w:color="auto"/>
                <w:right w:val="none" w:sz="0" w:space="0" w:color="auto"/>
              </w:divBdr>
            </w:div>
          </w:divsChild>
        </w:div>
        <w:div w:id="1521120136">
          <w:marLeft w:val="0"/>
          <w:marRight w:val="0"/>
          <w:marTop w:val="0"/>
          <w:marBottom w:val="0"/>
          <w:divBdr>
            <w:top w:val="none" w:sz="0" w:space="0" w:color="auto"/>
            <w:left w:val="none" w:sz="0" w:space="0" w:color="auto"/>
            <w:bottom w:val="none" w:sz="0" w:space="0" w:color="auto"/>
            <w:right w:val="none" w:sz="0" w:space="0" w:color="auto"/>
          </w:divBdr>
          <w:divsChild>
            <w:div w:id="961110268">
              <w:marLeft w:val="0"/>
              <w:marRight w:val="0"/>
              <w:marTop w:val="0"/>
              <w:marBottom w:val="0"/>
              <w:divBdr>
                <w:top w:val="none" w:sz="0" w:space="0" w:color="auto"/>
                <w:left w:val="none" w:sz="0" w:space="0" w:color="auto"/>
                <w:bottom w:val="none" w:sz="0" w:space="0" w:color="auto"/>
                <w:right w:val="none" w:sz="0" w:space="0" w:color="auto"/>
              </w:divBdr>
            </w:div>
          </w:divsChild>
        </w:div>
        <w:div w:id="1927960358">
          <w:marLeft w:val="0"/>
          <w:marRight w:val="0"/>
          <w:marTop w:val="0"/>
          <w:marBottom w:val="0"/>
          <w:divBdr>
            <w:top w:val="none" w:sz="0" w:space="0" w:color="auto"/>
            <w:left w:val="none" w:sz="0" w:space="0" w:color="auto"/>
            <w:bottom w:val="none" w:sz="0" w:space="0" w:color="auto"/>
            <w:right w:val="none" w:sz="0" w:space="0" w:color="auto"/>
          </w:divBdr>
          <w:divsChild>
            <w:div w:id="1501315473">
              <w:marLeft w:val="0"/>
              <w:marRight w:val="0"/>
              <w:marTop w:val="0"/>
              <w:marBottom w:val="0"/>
              <w:divBdr>
                <w:top w:val="none" w:sz="0" w:space="0" w:color="auto"/>
                <w:left w:val="none" w:sz="0" w:space="0" w:color="auto"/>
                <w:bottom w:val="none" w:sz="0" w:space="0" w:color="auto"/>
                <w:right w:val="none" w:sz="0" w:space="0" w:color="auto"/>
              </w:divBdr>
            </w:div>
          </w:divsChild>
        </w:div>
        <w:div w:id="1046687434">
          <w:marLeft w:val="0"/>
          <w:marRight w:val="0"/>
          <w:marTop w:val="0"/>
          <w:marBottom w:val="0"/>
          <w:divBdr>
            <w:top w:val="none" w:sz="0" w:space="0" w:color="auto"/>
            <w:left w:val="none" w:sz="0" w:space="0" w:color="auto"/>
            <w:bottom w:val="none" w:sz="0" w:space="0" w:color="auto"/>
            <w:right w:val="none" w:sz="0" w:space="0" w:color="auto"/>
          </w:divBdr>
          <w:divsChild>
            <w:div w:id="1717662293">
              <w:marLeft w:val="0"/>
              <w:marRight w:val="0"/>
              <w:marTop w:val="0"/>
              <w:marBottom w:val="0"/>
              <w:divBdr>
                <w:top w:val="none" w:sz="0" w:space="0" w:color="auto"/>
                <w:left w:val="none" w:sz="0" w:space="0" w:color="auto"/>
                <w:bottom w:val="none" w:sz="0" w:space="0" w:color="auto"/>
                <w:right w:val="none" w:sz="0" w:space="0" w:color="auto"/>
              </w:divBdr>
            </w:div>
          </w:divsChild>
        </w:div>
        <w:div w:id="2007319458">
          <w:marLeft w:val="0"/>
          <w:marRight w:val="0"/>
          <w:marTop w:val="0"/>
          <w:marBottom w:val="0"/>
          <w:divBdr>
            <w:top w:val="none" w:sz="0" w:space="0" w:color="auto"/>
            <w:left w:val="none" w:sz="0" w:space="0" w:color="auto"/>
            <w:bottom w:val="none" w:sz="0" w:space="0" w:color="auto"/>
            <w:right w:val="none" w:sz="0" w:space="0" w:color="auto"/>
          </w:divBdr>
          <w:divsChild>
            <w:div w:id="428892066">
              <w:marLeft w:val="0"/>
              <w:marRight w:val="0"/>
              <w:marTop w:val="0"/>
              <w:marBottom w:val="0"/>
              <w:divBdr>
                <w:top w:val="none" w:sz="0" w:space="0" w:color="auto"/>
                <w:left w:val="none" w:sz="0" w:space="0" w:color="auto"/>
                <w:bottom w:val="none" w:sz="0" w:space="0" w:color="auto"/>
                <w:right w:val="none" w:sz="0" w:space="0" w:color="auto"/>
              </w:divBdr>
            </w:div>
          </w:divsChild>
        </w:div>
        <w:div w:id="1347714901">
          <w:marLeft w:val="0"/>
          <w:marRight w:val="0"/>
          <w:marTop w:val="0"/>
          <w:marBottom w:val="0"/>
          <w:divBdr>
            <w:top w:val="none" w:sz="0" w:space="0" w:color="auto"/>
            <w:left w:val="none" w:sz="0" w:space="0" w:color="auto"/>
            <w:bottom w:val="none" w:sz="0" w:space="0" w:color="auto"/>
            <w:right w:val="none" w:sz="0" w:space="0" w:color="auto"/>
          </w:divBdr>
          <w:divsChild>
            <w:div w:id="1172794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file:///C:\temp\part16.pdf" TargetMode="External"/><Relationship Id="rId4" Type="http://schemas.openxmlformats.org/officeDocument/2006/relationships/styles" Target="styles.xml"/><Relationship Id="rId9" Type="http://schemas.openxmlformats.org/officeDocument/2006/relationships/hyperlink" Target="file:///C:\temp\part16.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jyrkkal\OneDrive%20-%20Siemens%20Healthineers\Documents\DICOM\CP\CP_Template-201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422E6950DBCAE418254C40E9C4B48D9" ma:contentTypeVersion="16" ma:contentTypeDescription="Create a new document." ma:contentTypeScope="" ma:versionID="746974fa0396beb8684c63a527b6054e">
  <xsd:schema xmlns:xsd="http://www.w3.org/2001/XMLSchema" xmlns:xs="http://www.w3.org/2001/XMLSchema" xmlns:p="http://schemas.microsoft.com/office/2006/metadata/properties" xmlns:ns2="16d21891-46bd-4164-ae91-3c1ac8080079" xmlns:ns3="82904d24-099e-4aba-95c4-4f37ebb530ad" targetNamespace="http://schemas.microsoft.com/office/2006/metadata/properties" ma:root="true" ma:fieldsID="c2b3f6bd551ba44d250517611a02f115" ns2:_="" ns3:_="">
    <xsd:import namespace="16d21891-46bd-4164-ae91-3c1ac8080079"/>
    <xsd:import namespace="82904d24-099e-4aba-95c4-4f37ebb530a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21891-46bd-4164-ae91-3c1ac80800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1926a90d-46de-4e11-973c-5c973776351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904d24-099e-4aba-95c4-4f37ebb530a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a2d281c0-a16a-4fe9-954e-9c70f7063d11}" ma:internalName="TaxCatchAll" ma:showField="CatchAllData" ma:web="82904d24-099e-4aba-95c4-4f37ebb530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2904d24-099e-4aba-95c4-4f37ebb530ad" xsi:nil="true"/>
    <lcf76f155ced4ddcb4097134ff3c332f xmlns="16d21891-46bd-4164-ae91-3c1ac80800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23F2A5F-8B31-45C2-882A-5F3671D78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21891-46bd-4164-ae91-3c1ac8080079"/>
    <ds:schemaRef ds:uri="82904d24-099e-4aba-95c4-4f37ebb530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F909B7-C5EB-46DF-BC3C-1B760E1D6772}">
  <ds:schemaRefs>
    <ds:schemaRef ds:uri="http://schemas.microsoft.com/sharepoint/v3/contenttype/forms"/>
  </ds:schemaRefs>
</ds:datastoreItem>
</file>

<file path=customXml/itemProps3.xml><?xml version="1.0" encoding="utf-8"?>
<ds:datastoreItem xmlns:ds="http://schemas.openxmlformats.org/officeDocument/2006/customXml" ds:itemID="{AAA9EF1F-8883-46AD-8296-0BDDA4FDEA78}">
  <ds:schemaRefs>
    <ds:schemaRef ds:uri="http://schemas.microsoft.com/office/2006/metadata/properties"/>
    <ds:schemaRef ds:uri="http://schemas.microsoft.com/office/infopath/2007/PartnerControls"/>
    <ds:schemaRef ds:uri="82904d24-099e-4aba-95c4-4f37ebb530ad"/>
    <ds:schemaRef ds:uri="16d21891-46bd-4164-ae91-3c1ac8080079"/>
  </ds:schemaRefs>
</ds:datastoreItem>
</file>

<file path=docProps/app.xml><?xml version="1.0" encoding="utf-8"?>
<Properties xmlns="http://schemas.openxmlformats.org/officeDocument/2006/extended-properties" xmlns:vt="http://schemas.openxmlformats.org/officeDocument/2006/docPropsVTypes">
  <Template>C:\Users\kjyrkkal\OneDrive - Siemens Healthineers\Documents\DICOM\CP\CP_Template-2011.dotx</Template>
  <TotalTime>4</TotalTime>
  <Pages>2</Pages>
  <Words>500</Words>
  <Characters>2852</Characters>
  <Application>Microsoft Office Word</Application>
  <DocSecurity>0</DocSecurity>
  <Lines>23</Lines>
  <Paragraphs>6</Paragraphs>
  <ScaleCrop>false</ScaleCrop>
  <Company>Philips</Company>
  <LinksUpToDate>false</LinksUpToDate>
  <CharactersWithSpaces>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&lt;short summary of the proposed change&gt;</dc:title>
  <dc:subject/>
  <dc:creator>DICOM WG 6</dc:creator>
  <cp:keywords/>
  <dc:description/>
  <cp:lastModifiedBy>David Clunie</cp:lastModifiedBy>
  <cp:revision>11</cp:revision>
  <dcterms:created xsi:type="dcterms:W3CDTF">2024-01-29T15:24:00Z</dcterms:created>
  <dcterms:modified xsi:type="dcterms:W3CDTF">2024-08-24T15:49:00Z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0x0101007422E6950DBCAE418254C40E9C4B48D9</vt:lpwstr>
  </property>
  <property fmtid="{D5CDD505-2E9C-101B-9397-08002B2CF9AE}" pid="3" name="MSIP_Label_ff6dbec8-95a8-4638-9f5f-bd076536645c_Enabled">
    <vt:lpwstr>true</vt:lpwstr>
  </property>
  <property fmtid="{D5CDD505-2E9C-101B-9397-08002B2CF9AE}" pid="4" name="MSIP_Label_ff6dbec8-95a8-4638-9f5f-bd076536645c_SetDate">
    <vt:lpwstr>2024-01-29T14:34:12Z</vt:lpwstr>
  </property>
  <property fmtid="{D5CDD505-2E9C-101B-9397-08002B2CF9AE}" pid="5" name="MSIP_Label_ff6dbec8-95a8-4638-9f5f-bd076536645c_Method">
    <vt:lpwstr>Standard</vt:lpwstr>
  </property>
  <property fmtid="{D5CDD505-2E9C-101B-9397-08002B2CF9AE}" pid="6" name="MSIP_Label_ff6dbec8-95a8-4638-9f5f-bd076536645c_Name">
    <vt:lpwstr>Restricted - Default</vt:lpwstr>
  </property>
  <property fmtid="{D5CDD505-2E9C-101B-9397-08002B2CF9AE}" pid="7" name="MSIP_Label_ff6dbec8-95a8-4638-9f5f-bd076536645c_SiteId">
    <vt:lpwstr>5dbf1add-202a-4b8d-815b-bf0fb024e033</vt:lpwstr>
  </property>
  <property fmtid="{D5CDD505-2E9C-101B-9397-08002B2CF9AE}" pid="8" name="MSIP_Label_ff6dbec8-95a8-4638-9f5f-bd076536645c_ActionId">
    <vt:lpwstr>dc416440-cf89-4e5a-92fd-df070dd5f0b2</vt:lpwstr>
  </property>
  <property fmtid="{D5CDD505-2E9C-101B-9397-08002B2CF9AE}" pid="9" name="MSIP_Label_ff6dbec8-95a8-4638-9f5f-bd076536645c_ContentBits">
    <vt:lpwstr>0</vt:lpwstr>
  </property>
  <property fmtid="{D5CDD505-2E9C-101B-9397-08002B2CF9AE}" pid="10" name="MediaServiceImageTags">
    <vt:lpwstr/>
  </property>
</Properties>
</file>